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62A26">
      <w:bookmarkStart w:id="0" w:name="_GoBack"/>
      <w:bookmarkEnd w:id="0"/>
      <w:r>
        <w:t>GRADNJA CEST</w:t>
      </w:r>
    </w:p>
    <w:p w:rsidR="00000000" w:rsidRDefault="00662A26">
      <w:r>
        <w:t>Prve poti, ki jih je uporabljal človek, so najbrž steptale s svojimi kopiti živali, ki so si utirale pot med pašniki in napajališči. Poti, ki so bile sprva bolj steze ali lovske in preskrbovalne poti, so postale po iznajdbi kolesa utrjene cest</w:t>
      </w:r>
      <w:r>
        <w:t>e, ki so prepredale antični svet in povezovale velika trgovska središča. Rimljani so zgradili trajnejšo in obsežno cestno mrežo, da je država lahko ohranila avtoriteto bolj oddaljenim lokalnim oblastem s hitrimi premiki čet.</w:t>
      </w:r>
    </w:p>
    <w:p w:rsidR="00000000" w:rsidRDefault="00662A26">
      <w:r>
        <w:t>O predrimskem tlakovanju cest i</w:t>
      </w:r>
      <w:r>
        <w:t xml:space="preserve">mamo na voljo le malo pristnih zapisov. Domnevamo, da so bile prve tlakovane ceste pokrite z lomljenimi kamnitimi ploščami. Tehnika gradnje rimskih cest je dobro dokumentirana s podrobnimi opisi. Nekatere ceste so bile tako trajne, da so arheologi odkrili </w:t>
      </w:r>
      <w:r>
        <w:t>skoraj nedotaknjena prvotna cestišča.</w:t>
      </w:r>
    </w:p>
    <w:p w:rsidR="00000000" w:rsidRDefault="00662A26"/>
    <w:sectPr w:rsidR="0000000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26"/>
    <w:rsid w:val="00662A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7CBE9-D36F-4EB9-A171-54C143A5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en-US"/>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684</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GRADNJA CEST</vt:lpstr>
    </vt:vector>
  </TitlesOfParts>
  <Company>FMF</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GRADNJA CEST</dc:title>
  <dc:subject/>
  <dc:creator>Matjaž Zaveršnik</dc:creator>
  <cp:keywords/>
  <dc:description/>
  <cp:lastModifiedBy>Osnovna šola Stara Cerkev</cp:lastModifiedBy>
  <cp:revision>2</cp:revision>
  <dcterms:created xsi:type="dcterms:W3CDTF">2017-10-16T08:13:00Z</dcterms:created>
  <dcterms:modified xsi:type="dcterms:W3CDTF">2017-10-16T08:13:00Z</dcterms:modified>
</cp:coreProperties>
</file>