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ECAE3" w14:textId="77777777" w:rsidR="00280955" w:rsidRDefault="00280955" w:rsidP="00280955">
      <w:pPr>
        <w:pStyle w:val="Naslov2"/>
        <w:pBdr>
          <w:bottom w:val="none" w:sz="0" w:space="0" w:color="auto"/>
        </w:pBdr>
        <w:rPr>
          <w:lang w:val="sl-SI"/>
        </w:rPr>
      </w:pPr>
      <w:bookmarkStart w:id="0" w:name="OLE_LINK1"/>
      <w:r>
        <w:rPr>
          <w:lang w:val="sl-SI"/>
        </w:rPr>
        <w:t>Srednja Šola Srečka Kosovela SEŽANA</w:t>
      </w:r>
    </w:p>
    <w:p w14:paraId="1A9A3597" w14:textId="77777777" w:rsidR="00280955" w:rsidRDefault="00280955" w:rsidP="00280955">
      <w:pPr>
        <w:pStyle w:val="Naslov2"/>
        <w:pBdr>
          <w:top w:val="double" w:sz="6" w:space="1" w:color="800080"/>
          <w:bottom w:val="none" w:sz="0" w:space="0" w:color="auto"/>
        </w:pBdr>
        <w:rPr>
          <w:sz w:val="40"/>
          <w:lang w:val="sl-SI"/>
        </w:rPr>
      </w:pPr>
      <w:r>
        <w:rPr>
          <w:sz w:val="40"/>
          <w:lang w:val="sl-SI"/>
        </w:rPr>
        <w:t>Reklamna Akcija Oddelka Kopirnih Strojev</w:t>
      </w:r>
    </w:p>
    <w:p w14:paraId="2906B481" w14:textId="77777777" w:rsidR="00280955" w:rsidRDefault="00280955" w:rsidP="00280955">
      <w:pPr>
        <w:pStyle w:val="Naslov2"/>
        <w:pBdr>
          <w:bottom w:val="none" w:sz="0" w:space="0" w:color="auto"/>
        </w:pBdr>
        <w:rPr>
          <w:b/>
          <w:lang w:val="sl-SI"/>
        </w:rPr>
      </w:pPr>
      <w:r>
        <w:rPr>
          <w:b/>
          <w:lang w:val="sl-SI"/>
        </w:rPr>
        <w:t>Poročilo o proračunu</w:t>
      </w:r>
    </w:p>
    <w:p w14:paraId="014779C1" w14:textId="77777777" w:rsidR="00280955" w:rsidRDefault="00280955" w:rsidP="00280955">
      <w:pPr>
        <w:rPr>
          <w:lang w:val="sl-SI"/>
        </w:rPr>
      </w:pPr>
    </w:p>
    <w:p w14:paraId="2E16A021" w14:textId="5A2CDC31" w:rsidR="00280955" w:rsidRDefault="00280955" w:rsidP="00280955">
      <w:pPr>
        <w:rPr>
          <w:lang w:val="sl-SI"/>
        </w:rPr>
      </w:pPr>
      <w:r>
        <w:rPr>
          <w:lang w:val="sl-SI"/>
        </w:rPr>
        <w:tab/>
        <w:t>Oddelek Kopirnih Strojev je dobil 25</w:t>
      </w:r>
      <w:r>
        <w:rPr>
          <w:lang w:val="sl-SI"/>
        </w:rPr>
        <w:t>.</w:t>
      </w:r>
      <w:r>
        <w:rPr>
          <w:lang w:val="sl-SI"/>
        </w:rPr>
        <w:t>000</w:t>
      </w:r>
      <w:r>
        <w:rPr>
          <w:rFonts w:cs="Arial"/>
          <w:lang w:val="sl-SI"/>
        </w:rPr>
        <w:t>€</w:t>
      </w:r>
      <w:r>
        <w:rPr>
          <w:lang w:val="sl-SI"/>
        </w:rPr>
        <w:t xml:space="preserve"> za akcijo "Najboljše kopije/Po najboljši ceni". Priprave na akcijo se začnejo v mesecu Januarju, sama akcija pa bo trajala od 1. Maja do 1. Avgusta. Največ stroškov pričakujemo v času od Januarja do Aprila, ko bodo tekle priprave na akcijo in ko bomo kupili oglaševalski prostor in čas v medijih. Priloženo proračunsko poročilo prikazuje razporeditev   virov od Januarja do Aprila. Preostanek sredstev bo porabljen za pokrivanje dodatnih stroškov nastalih v sami akciji, v času od Maja do Septembra.</w:t>
      </w:r>
    </w:p>
    <w:p w14:paraId="3509E29D" w14:textId="77777777" w:rsidR="00280955" w:rsidRDefault="00280955" w:rsidP="00280955">
      <w:pPr>
        <w:rPr>
          <w:lang w:val="sl-SI"/>
        </w:rPr>
      </w:pPr>
    </w:p>
    <w:p w14:paraId="57477118" w14:textId="77777777" w:rsidR="00280955" w:rsidRDefault="00280955" w:rsidP="00280955">
      <w:pPr>
        <w:pStyle w:val="Naslov2"/>
        <w:rPr>
          <w:lang w:val="sl-SI"/>
        </w:rPr>
      </w:pPr>
      <w:r>
        <w:rPr>
          <w:lang w:val="sl-SI"/>
        </w:rPr>
        <w:t>Oddelek Kopirnih Strojev “Najboljše kopije/Po najboljši ceni”</w:t>
      </w:r>
    </w:p>
    <w:p w14:paraId="6ACA95EC" w14:textId="77777777" w:rsidR="00280955" w:rsidRDefault="00280955" w:rsidP="00280955">
      <w:pPr>
        <w:pStyle w:val="Naslov2"/>
        <w:rPr>
          <w:lang w:val="sl-SI"/>
        </w:rPr>
      </w:pPr>
      <w:r>
        <w:rPr>
          <w:lang w:val="sl-SI"/>
        </w:rPr>
        <w:t>Proračun Akcije</w:t>
      </w:r>
    </w:p>
    <w:p w14:paraId="78E66BFA" w14:textId="77777777" w:rsidR="00280955" w:rsidRDefault="00280955" w:rsidP="00280955">
      <w:pPr>
        <w:jc w:val="center"/>
        <w:rPr>
          <w:sz w:val="24"/>
          <w:lang w:val="sl-SI"/>
        </w:rPr>
      </w:pPr>
    </w:p>
    <w:bookmarkEnd w:id="0"/>
    <w:p w14:paraId="3AC94FBB" w14:textId="77777777" w:rsidR="00280955" w:rsidRDefault="00280955" w:rsidP="00280955">
      <w:pPr>
        <w:rPr>
          <w:lang w:val="sl-SI"/>
        </w:rPr>
      </w:pPr>
    </w:p>
    <w:p w14:paraId="580480CA" w14:textId="77777777" w:rsidR="00280955" w:rsidRDefault="00280955" w:rsidP="00280955">
      <w:pPr>
        <w:rPr>
          <w:lang w:val="sl-SI"/>
        </w:rPr>
      </w:pPr>
    </w:p>
    <w:p w14:paraId="3FCDA6A4" w14:textId="77777777" w:rsidR="00C84DA7" w:rsidRDefault="00C84DA7"/>
    <w:sectPr w:rsidR="00C84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55"/>
    <w:rsid w:val="00280955"/>
    <w:rsid w:val="00C8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0C087"/>
  <w15:chartTrackingRefBased/>
  <w15:docId w15:val="{36166738-A6E7-430B-A149-4D18C753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80955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280955"/>
    <w:pPr>
      <w:pBdr>
        <w:bottom w:val="double" w:sz="6" w:space="1" w:color="800080"/>
      </w:pBdr>
      <w:spacing w:before="120"/>
      <w:jc w:val="center"/>
      <w:outlineLvl w:val="1"/>
    </w:pPr>
    <w:rPr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semiHidden/>
    <w:rsid w:val="00280955"/>
    <w:rPr>
      <w:rFonts w:ascii="Arial" w:eastAsia="Times New Roman" w:hAnsi="Arial" w:cs="Times New Roman"/>
      <w:sz w:val="28"/>
      <w:szCs w:val="20"/>
      <w:lang w:val="en-US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2025-05-20T08:35:00Z</dcterms:created>
  <dcterms:modified xsi:type="dcterms:W3CDTF">2025-05-20T08:35:00Z</dcterms:modified>
</cp:coreProperties>
</file>