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3A6" w:rsidRPr="00226A4F" w:rsidRDefault="005723A6">
      <w:pPr>
        <w:rPr>
          <w:b/>
          <w:sz w:val="48"/>
          <w:szCs w:val="48"/>
        </w:rPr>
      </w:pPr>
      <w:r w:rsidRPr="00226A4F">
        <w:rPr>
          <w:b/>
          <w:sz w:val="48"/>
          <w:szCs w:val="48"/>
        </w:rPr>
        <w:t>El. UPORI</w:t>
      </w:r>
    </w:p>
    <w:tbl>
      <w:tblPr>
        <w:tblStyle w:val="Tabela-mrea"/>
        <w:tblW w:w="0" w:type="auto"/>
        <w:tblLook w:val="04A0"/>
      </w:tblPr>
      <w:tblGrid>
        <w:gridCol w:w="3535"/>
        <w:gridCol w:w="3535"/>
        <w:gridCol w:w="3536"/>
      </w:tblGrid>
      <w:tr w:rsidR="00226A4F" w:rsidTr="00226A4F">
        <w:tc>
          <w:tcPr>
            <w:tcW w:w="3535" w:type="dxa"/>
          </w:tcPr>
          <w:p w:rsidR="00226A4F" w:rsidRDefault="00226A4F">
            <w:pPr>
              <w:rPr>
                <w:b/>
                <w:sz w:val="40"/>
                <w:szCs w:val="40"/>
              </w:rPr>
            </w:pPr>
            <w:r w:rsidRPr="00226A4F">
              <w:rPr>
                <w:b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2069436" cy="1531917"/>
                  <wp:effectExtent l="19050" t="0" r="7014" b="0"/>
                  <wp:docPr id="8" name="irc_mi" descr="http://upload.wikimedia.org/wikipedia/commons/e/e3/3_Resis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e/e3/3_Resis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99" cy="1531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</w:tcPr>
          <w:p w:rsidR="00226A4F" w:rsidRDefault="00226A4F">
            <w:pPr>
              <w:rPr>
                <w:b/>
                <w:sz w:val="40"/>
                <w:szCs w:val="40"/>
              </w:rPr>
            </w:pPr>
            <w:r w:rsidRPr="00226A4F">
              <w:rPr>
                <w:b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904752" cy="1429691"/>
                  <wp:effectExtent l="19050" t="0" r="248" b="0"/>
                  <wp:docPr id="9" name="irc_mi" descr="http://student.fnm.uni-mb.si/%7Eavisnikar/labview/images/upor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udent.fnm.uni-mb.si/%7Eavisnikar/labview/images/upor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747" cy="1430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</w:tcPr>
          <w:p w:rsidR="00226A4F" w:rsidRDefault="00226A4F">
            <w:pPr>
              <w:rPr>
                <w:b/>
                <w:sz w:val="40"/>
                <w:szCs w:val="40"/>
              </w:rPr>
            </w:pPr>
            <w:r w:rsidRPr="00226A4F">
              <w:rPr>
                <w:b/>
                <w:noProof/>
                <w:sz w:val="40"/>
                <w:szCs w:val="40"/>
                <w:lang w:eastAsia="sl-SI"/>
              </w:rPr>
              <w:drawing>
                <wp:inline distT="0" distB="0" distL="0" distR="0">
                  <wp:extent cx="1610154" cy="1620641"/>
                  <wp:effectExtent l="19050" t="0" r="9096" b="0"/>
                  <wp:docPr id="11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97" cy="1620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3A6" w:rsidRDefault="00226A4F">
      <w:r w:rsidRPr="00226A4F">
        <w:t xml:space="preserve"> </w:t>
      </w:r>
      <w: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352540"/>
        <w:docPartObj>
          <w:docPartGallery w:val="Table of Contents"/>
          <w:docPartUnique/>
        </w:docPartObj>
      </w:sdtPr>
      <w:sdtContent>
        <w:p w:rsidR="00325A75" w:rsidRDefault="00325A75">
          <w:pPr>
            <w:pStyle w:val="NaslovTOC"/>
          </w:pPr>
          <w:r>
            <w:t>Kazalo</w:t>
          </w:r>
        </w:p>
        <w:p w:rsidR="00325A75" w:rsidRDefault="00593D30">
          <w:pPr>
            <w:pStyle w:val="Kazalovsebine2"/>
            <w:tabs>
              <w:tab w:val="right" w:leader="dot" w:pos="10456"/>
            </w:tabs>
            <w:rPr>
              <w:rFonts w:eastAsiaTheme="minorEastAsia"/>
              <w:noProof/>
              <w:lang w:eastAsia="sl-SI"/>
            </w:rPr>
          </w:pPr>
          <w:r>
            <w:fldChar w:fldCharType="begin"/>
          </w:r>
          <w:r w:rsidR="00325A75">
            <w:instrText xml:space="preserve"> TOC \o "1-3" \h \z \u </w:instrText>
          </w:r>
          <w:r>
            <w:fldChar w:fldCharType="separate"/>
          </w:r>
          <w:hyperlink w:anchor="_Toc379753020" w:history="1">
            <w:r w:rsidR="00325A75" w:rsidRPr="007A6AFD">
              <w:rPr>
                <w:rStyle w:val="Hiperpovezava"/>
                <w:noProof/>
              </w:rPr>
              <w:t>Splošno o  el. uporih</w:t>
            </w:r>
            <w:r w:rsidR="00325A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5A75">
              <w:rPr>
                <w:noProof/>
                <w:webHidden/>
              </w:rPr>
              <w:instrText xml:space="preserve"> PAGEREF _Toc379753020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5A7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A75" w:rsidRDefault="00593D30">
          <w:pPr>
            <w:pStyle w:val="Kazalovsebine2"/>
            <w:tabs>
              <w:tab w:val="right" w:leader="dot" w:pos="10456"/>
            </w:tabs>
            <w:rPr>
              <w:rFonts w:eastAsiaTheme="minorEastAsia"/>
              <w:noProof/>
              <w:lang w:eastAsia="sl-SI"/>
            </w:rPr>
          </w:pPr>
          <w:hyperlink w:anchor="_Toc379753021" w:history="1">
            <w:r w:rsidR="00325A75" w:rsidRPr="007A6AFD">
              <w:rPr>
                <w:rStyle w:val="Hiperpovezava"/>
                <w:noProof/>
              </w:rPr>
              <w:t>Simboli uporov</w:t>
            </w:r>
            <w:r w:rsidR="00325A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5A75">
              <w:rPr>
                <w:noProof/>
                <w:webHidden/>
              </w:rPr>
              <w:instrText xml:space="preserve"> PAGEREF _Toc379753021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5A7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A75" w:rsidRDefault="00593D30">
          <w:pPr>
            <w:pStyle w:val="Kazalovsebine2"/>
            <w:tabs>
              <w:tab w:val="right" w:leader="dot" w:pos="10456"/>
            </w:tabs>
            <w:rPr>
              <w:rFonts w:eastAsiaTheme="minorEastAsia"/>
              <w:noProof/>
              <w:lang w:eastAsia="sl-SI"/>
            </w:rPr>
          </w:pPr>
          <w:hyperlink w:anchor="_Toc379753022" w:history="1">
            <w:r w:rsidR="00325A75" w:rsidRPr="007A6AFD">
              <w:rPr>
                <w:rStyle w:val="Hiperpovezava"/>
                <w:noProof/>
              </w:rPr>
              <w:t>Važni podatki za uporabo uporov</w:t>
            </w:r>
            <w:r w:rsidR="00325A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5A75">
              <w:rPr>
                <w:noProof/>
                <w:webHidden/>
              </w:rPr>
              <w:instrText xml:space="preserve"> PAGEREF _Toc379753022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5A7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A75" w:rsidRDefault="00593D30">
          <w:pPr>
            <w:pStyle w:val="Kazalovsebine2"/>
            <w:tabs>
              <w:tab w:val="right" w:leader="dot" w:pos="10456"/>
            </w:tabs>
            <w:rPr>
              <w:rFonts w:eastAsiaTheme="minorEastAsia"/>
              <w:noProof/>
              <w:lang w:eastAsia="sl-SI"/>
            </w:rPr>
          </w:pPr>
          <w:hyperlink w:anchor="_Toc379753023" w:history="1">
            <w:r w:rsidR="00325A75" w:rsidRPr="007A6AFD">
              <w:rPr>
                <w:rStyle w:val="Hiperpovezava"/>
                <w:noProof/>
              </w:rPr>
              <w:t>Pregled osnovnih podatkov raznih vrst uporov</w:t>
            </w:r>
            <w:r w:rsidR="00325A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5A75">
              <w:rPr>
                <w:noProof/>
                <w:webHidden/>
              </w:rPr>
              <w:instrText xml:space="preserve"> PAGEREF _Toc379753023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5A7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A75" w:rsidRDefault="00593D30">
          <w:pPr>
            <w:pStyle w:val="Kazalovsebine2"/>
            <w:tabs>
              <w:tab w:val="right" w:leader="dot" w:pos="10456"/>
            </w:tabs>
            <w:rPr>
              <w:rFonts w:eastAsiaTheme="minorEastAsia"/>
              <w:noProof/>
              <w:lang w:eastAsia="sl-SI"/>
            </w:rPr>
          </w:pPr>
          <w:hyperlink w:anchor="_Toc379753024" w:history="1">
            <w:r w:rsidR="00325A75" w:rsidRPr="007A6AFD">
              <w:rPr>
                <w:rStyle w:val="Hiperpovezava"/>
                <w:noProof/>
              </w:rPr>
              <w:t>Barvna koda uporov in toleranc ter vrednosti iz E lestvic</w:t>
            </w:r>
            <w:r w:rsidR="00325A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5A75">
              <w:rPr>
                <w:noProof/>
                <w:webHidden/>
              </w:rPr>
              <w:instrText xml:space="preserve"> PAGEREF _Toc379753024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5A7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A75" w:rsidRDefault="00593D30">
          <w:pPr>
            <w:pStyle w:val="Kazalovsebine2"/>
            <w:tabs>
              <w:tab w:val="right" w:leader="dot" w:pos="10456"/>
            </w:tabs>
            <w:rPr>
              <w:rFonts w:eastAsiaTheme="minorEastAsia"/>
              <w:noProof/>
              <w:lang w:eastAsia="sl-SI"/>
            </w:rPr>
          </w:pPr>
          <w:hyperlink w:anchor="_Toc379753025" w:history="1">
            <w:r w:rsidR="00325A75" w:rsidRPr="007A6AFD">
              <w:rPr>
                <w:rStyle w:val="Hiperpovezava"/>
                <w:noProof/>
              </w:rPr>
              <w:t>Moč upora</w:t>
            </w:r>
            <w:r w:rsidR="00325A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5A75">
              <w:rPr>
                <w:noProof/>
                <w:webHidden/>
              </w:rPr>
              <w:instrText xml:space="preserve"> PAGEREF _Toc379753025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5A7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A75" w:rsidRDefault="00593D30">
          <w:pPr>
            <w:pStyle w:val="Kazalovsebine2"/>
            <w:tabs>
              <w:tab w:val="right" w:leader="dot" w:pos="10456"/>
            </w:tabs>
            <w:rPr>
              <w:rFonts w:eastAsiaTheme="minorEastAsia"/>
              <w:noProof/>
              <w:lang w:eastAsia="sl-SI"/>
            </w:rPr>
          </w:pPr>
          <w:hyperlink w:anchor="_Toc379753026" w:history="1">
            <w:r w:rsidR="00325A75" w:rsidRPr="007A6AFD">
              <w:rPr>
                <w:rStyle w:val="Hiperpovezava"/>
                <w:noProof/>
              </w:rPr>
              <w:t>Vprašanja za utrjevanje znanja:</w:t>
            </w:r>
            <w:r w:rsidR="00325A7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25A75">
              <w:rPr>
                <w:noProof/>
                <w:webHidden/>
              </w:rPr>
              <w:instrText xml:space="preserve"> PAGEREF _Toc379753026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25A7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25A75" w:rsidRDefault="00593D30">
          <w:r>
            <w:fldChar w:fldCharType="end"/>
          </w:r>
        </w:p>
      </w:sdtContent>
    </w:sdt>
    <w:p w:rsidR="00325A75" w:rsidRDefault="00325A75" w:rsidP="00325A75">
      <w:pPr>
        <w:pStyle w:val="Naslov2"/>
      </w:pPr>
      <w:bookmarkStart w:id="0" w:name="_Toc379753020"/>
      <w:r>
        <w:t>Splošno o  el. uporih</w:t>
      </w:r>
      <w:bookmarkEnd w:id="0"/>
    </w:p>
    <w:p w:rsidR="005723A6" w:rsidRPr="00226A4F" w:rsidRDefault="005723A6" w:rsidP="00325A75">
      <w:r w:rsidRPr="00607E95">
        <w:t xml:space="preserve">Upori so elektronski elementi, ki so med najpogostejšimi v elektronskih vezjih. Osnovna lastnost upora je upornost, ki je običajno med </w:t>
      </w:r>
      <w:proofErr w:type="spellStart"/>
      <w:r w:rsidRPr="00607E95">
        <w:t>vednostimi</w:t>
      </w:r>
      <w:proofErr w:type="spellEnd"/>
      <w:r w:rsidRPr="00607E95">
        <w:t xml:space="preserve"> med 1 in 10 000 </w:t>
      </w:r>
      <w:proofErr w:type="spellStart"/>
      <w:r w:rsidRPr="00607E95">
        <w:t>000</w:t>
      </w:r>
      <w:proofErr w:type="spellEnd"/>
      <w:r w:rsidRPr="00607E95">
        <w:t xml:space="preserve"> </w:t>
      </w:r>
      <w:r w:rsidRPr="00607E95">
        <w:sym w:font="Symbol" w:char="F057"/>
      </w:r>
      <w:r w:rsidRPr="00607E95">
        <w:t>, redkeje pa tudi navzdol do 0,01</w:t>
      </w:r>
      <w:r w:rsidRPr="00607E95">
        <w:sym w:font="Symbol" w:char="F057"/>
      </w:r>
      <w:r w:rsidRPr="00607E95">
        <w:t>, ter navzgor nad 10M</w:t>
      </w:r>
      <w:r w:rsidRPr="00607E95">
        <w:sym w:font="Symbol" w:char="F057"/>
      </w:r>
      <w:r w:rsidRPr="00607E95">
        <w:t>.</w:t>
      </w:r>
    </w:p>
    <w:p w:rsidR="005723A6" w:rsidRPr="00226A4F" w:rsidRDefault="005723A6" w:rsidP="00325A75">
      <w:proofErr w:type="spellStart"/>
      <w:r w:rsidRPr="00226A4F">
        <w:t>Ideani</w:t>
      </w:r>
      <w:proofErr w:type="spellEnd"/>
      <w:r w:rsidRPr="00226A4F">
        <w:t xml:space="preserve"> upor bi imel konstantno upornost, neodvisno od delovnih in </w:t>
      </w:r>
      <w:r w:rsidR="00325A75">
        <w:t>okoljskih</w:t>
      </w:r>
      <w:r w:rsidRPr="00226A4F">
        <w:t xml:space="preserve"> pogojev. Pri resničnih uporih pa so manjša in večja odstopanja od idealnih uporov:</w:t>
      </w:r>
    </w:p>
    <w:p w:rsidR="005723A6" w:rsidRPr="00226A4F" w:rsidRDefault="00325A75" w:rsidP="00325A75">
      <w:r>
        <w:t>k</w:t>
      </w:r>
      <w:r w:rsidR="005723A6" w:rsidRPr="00226A4F">
        <w:t>er je upornost odvisna od temperature</w:t>
      </w:r>
    </w:p>
    <w:p w:rsidR="005723A6" w:rsidRPr="00226A4F" w:rsidRDefault="00325A75" w:rsidP="00325A75">
      <w:r>
        <w:t>k</w:t>
      </w:r>
      <w:r w:rsidR="005723A6" w:rsidRPr="00226A4F">
        <w:t>es se upornost spreminja z velikostjo priključenega signala</w:t>
      </w:r>
    </w:p>
    <w:p w:rsidR="005723A6" w:rsidRPr="00226A4F" w:rsidRDefault="00325A75" w:rsidP="00325A75">
      <w:r>
        <w:t>k</w:t>
      </w:r>
      <w:r w:rsidR="005723A6" w:rsidRPr="00226A4F">
        <w:t xml:space="preserve">er imajo vsi resnični upori poleg upornosti tudi </w:t>
      </w:r>
      <w:proofErr w:type="spellStart"/>
      <w:r w:rsidR="005723A6" w:rsidRPr="00226A4F">
        <w:t>neželjene</w:t>
      </w:r>
      <w:proofErr w:type="spellEnd"/>
      <w:r w:rsidR="005723A6" w:rsidRPr="00226A4F">
        <w:t xml:space="preserve"> induktivnosti in kapacitivnosti</w:t>
      </w:r>
    </w:p>
    <w:p w:rsidR="005723A6" w:rsidRPr="00226A4F" w:rsidRDefault="005723A6" w:rsidP="00325A75">
      <w:r w:rsidRPr="00226A4F">
        <w:t>Razne tehnološke izvedbe uporov se po lastnostih povsem ne približajo idealnim uporom. Elektrotehnik mora za določeno nalogo v elektronskem vezju izbrati najprimernejši upor.</w:t>
      </w:r>
    </w:p>
    <w:p w:rsidR="00226A4F" w:rsidRDefault="00226A4F" w:rsidP="00325A75">
      <w:r w:rsidRPr="00226A4F">
        <w:t>Upore delimo na: masne, plastne in žične (za velike moči).</w:t>
      </w:r>
    </w:p>
    <w:p w:rsidR="005723A6" w:rsidRPr="00226A4F" w:rsidRDefault="00226A4F" w:rsidP="00325A75">
      <w:r>
        <w:t>Najbolj pogosta</w:t>
      </w:r>
      <w:r w:rsidR="00325A75">
        <w:t xml:space="preserve"> uporaba v elektroniki </w:t>
      </w:r>
      <w:r>
        <w:t xml:space="preserve"> je uporaba plastnih uporov.</w:t>
      </w:r>
      <w:r w:rsidR="005723A6" w:rsidRPr="00226A4F">
        <w:br w:type="page"/>
      </w:r>
    </w:p>
    <w:p w:rsidR="005723A6" w:rsidRDefault="005723A6" w:rsidP="000119B6">
      <w:pPr>
        <w:pStyle w:val="Naslov2"/>
      </w:pPr>
      <w:bookmarkStart w:id="1" w:name="_Toc379753021"/>
      <w:r>
        <w:lastRenderedPageBreak/>
        <w:t>Simboli uporov</w:t>
      </w:r>
      <w:bookmarkEnd w:id="1"/>
    </w:p>
    <w:p w:rsidR="000119B6" w:rsidRPr="000119B6" w:rsidRDefault="000119B6" w:rsidP="000119B6"/>
    <w:tbl>
      <w:tblPr>
        <w:tblStyle w:val="Tabela-mrea"/>
        <w:tblW w:w="0" w:type="auto"/>
        <w:tblLook w:val="04A0"/>
      </w:tblPr>
      <w:tblGrid>
        <w:gridCol w:w="4606"/>
        <w:gridCol w:w="4606"/>
      </w:tblGrid>
      <w:tr w:rsidR="005723A6" w:rsidRPr="000119B6" w:rsidTr="005723A6">
        <w:tc>
          <w:tcPr>
            <w:tcW w:w="4606" w:type="dxa"/>
          </w:tcPr>
          <w:p w:rsidR="005723A6" w:rsidRPr="000119B6" w:rsidRDefault="005723A6">
            <w:pPr>
              <w:rPr>
                <w:b/>
                <w:sz w:val="28"/>
                <w:szCs w:val="28"/>
              </w:rPr>
            </w:pPr>
            <w:r w:rsidRPr="000119B6">
              <w:rPr>
                <w:b/>
                <w:sz w:val="28"/>
                <w:szCs w:val="28"/>
              </w:rPr>
              <w:t>Splošni simbol upora</w:t>
            </w:r>
          </w:p>
          <w:p w:rsidR="005723A6" w:rsidRPr="000119B6" w:rsidRDefault="005723A6" w:rsidP="005723A6">
            <w:pPr>
              <w:jc w:val="center"/>
              <w:rPr>
                <w:b/>
                <w:sz w:val="28"/>
                <w:szCs w:val="28"/>
              </w:rPr>
            </w:pPr>
            <w:r w:rsidRPr="000119B6"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571982" cy="1345721"/>
                  <wp:effectExtent l="19050" t="0" r="0" b="0"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19" cy="1348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723A6" w:rsidRPr="000119B6" w:rsidRDefault="005723A6">
            <w:pPr>
              <w:rPr>
                <w:b/>
                <w:sz w:val="28"/>
                <w:szCs w:val="28"/>
              </w:rPr>
            </w:pPr>
            <w:r w:rsidRPr="000119B6">
              <w:rPr>
                <w:b/>
                <w:sz w:val="28"/>
                <w:szCs w:val="28"/>
              </w:rPr>
              <w:t>Nelinearni upor, termistor</w:t>
            </w:r>
          </w:p>
          <w:p w:rsidR="005723A6" w:rsidRPr="000119B6" w:rsidRDefault="005723A6" w:rsidP="005723A6">
            <w:pPr>
              <w:jc w:val="center"/>
              <w:rPr>
                <w:b/>
                <w:sz w:val="28"/>
                <w:szCs w:val="28"/>
              </w:rPr>
            </w:pPr>
            <w:r w:rsidRPr="000119B6"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996177" cy="1389679"/>
                  <wp:effectExtent l="1905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48" cy="1395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3A6" w:rsidRPr="000119B6" w:rsidTr="005723A6">
        <w:tc>
          <w:tcPr>
            <w:tcW w:w="4606" w:type="dxa"/>
          </w:tcPr>
          <w:p w:rsidR="005723A6" w:rsidRPr="000119B6" w:rsidRDefault="005723A6">
            <w:pPr>
              <w:rPr>
                <w:b/>
                <w:sz w:val="28"/>
                <w:szCs w:val="28"/>
              </w:rPr>
            </w:pPr>
            <w:r w:rsidRPr="000119B6">
              <w:rPr>
                <w:b/>
                <w:sz w:val="28"/>
                <w:szCs w:val="28"/>
              </w:rPr>
              <w:t>Potenciometer</w:t>
            </w:r>
          </w:p>
          <w:p w:rsidR="005723A6" w:rsidRPr="000119B6" w:rsidRDefault="005723A6" w:rsidP="005723A6">
            <w:pPr>
              <w:jc w:val="center"/>
              <w:rPr>
                <w:b/>
                <w:sz w:val="28"/>
                <w:szCs w:val="28"/>
              </w:rPr>
            </w:pPr>
            <w:r w:rsidRPr="000119B6"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26436" cy="1431985"/>
                  <wp:effectExtent l="19050" t="0" r="2314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93" cy="1433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723A6" w:rsidRPr="000119B6" w:rsidRDefault="005723A6">
            <w:pPr>
              <w:rPr>
                <w:b/>
                <w:sz w:val="28"/>
                <w:szCs w:val="28"/>
              </w:rPr>
            </w:pPr>
            <w:r w:rsidRPr="000119B6">
              <w:rPr>
                <w:b/>
                <w:sz w:val="28"/>
                <w:szCs w:val="28"/>
              </w:rPr>
              <w:t>Nelinearni upori, varistor VDR</w:t>
            </w:r>
          </w:p>
          <w:p w:rsidR="005723A6" w:rsidRPr="000119B6" w:rsidRDefault="005723A6" w:rsidP="005723A6">
            <w:pPr>
              <w:jc w:val="center"/>
              <w:rPr>
                <w:b/>
                <w:sz w:val="28"/>
                <w:szCs w:val="28"/>
              </w:rPr>
            </w:pPr>
            <w:r w:rsidRPr="000119B6"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102084" cy="1158363"/>
                  <wp:effectExtent l="19050" t="0" r="2816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17" cy="1161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3A6" w:rsidRPr="000119B6" w:rsidTr="005723A6">
        <w:tc>
          <w:tcPr>
            <w:tcW w:w="4606" w:type="dxa"/>
          </w:tcPr>
          <w:p w:rsidR="005723A6" w:rsidRPr="000119B6" w:rsidRDefault="005723A6">
            <w:pPr>
              <w:rPr>
                <w:b/>
                <w:sz w:val="28"/>
                <w:szCs w:val="28"/>
              </w:rPr>
            </w:pPr>
            <w:r w:rsidRPr="000119B6">
              <w:rPr>
                <w:b/>
                <w:sz w:val="28"/>
                <w:szCs w:val="28"/>
              </w:rPr>
              <w:t>Trimer potenciometer</w:t>
            </w:r>
          </w:p>
          <w:p w:rsidR="005723A6" w:rsidRPr="000119B6" w:rsidRDefault="005723A6" w:rsidP="005723A6">
            <w:pPr>
              <w:jc w:val="center"/>
              <w:rPr>
                <w:b/>
                <w:sz w:val="28"/>
                <w:szCs w:val="28"/>
              </w:rPr>
            </w:pPr>
            <w:r w:rsidRPr="000119B6"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464694" cy="1532766"/>
                  <wp:effectExtent l="19050" t="0" r="2156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88" cy="1532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723A6" w:rsidRPr="000119B6" w:rsidRDefault="005723A6">
            <w:pPr>
              <w:rPr>
                <w:b/>
                <w:sz w:val="28"/>
                <w:szCs w:val="28"/>
              </w:rPr>
            </w:pPr>
            <w:r w:rsidRPr="000119B6">
              <w:rPr>
                <w:b/>
                <w:sz w:val="28"/>
                <w:szCs w:val="28"/>
              </w:rPr>
              <w:t>Nelinearni upori – fotoupori</w:t>
            </w:r>
            <w:r w:rsidR="002568EF" w:rsidRPr="000119B6">
              <w:rPr>
                <w:b/>
                <w:sz w:val="28"/>
                <w:szCs w:val="28"/>
              </w:rPr>
              <w:t xml:space="preserve"> LDR</w:t>
            </w:r>
            <w:r w:rsidRPr="000119B6">
              <w:rPr>
                <w:b/>
                <w:sz w:val="28"/>
                <w:szCs w:val="28"/>
              </w:rPr>
              <w:t xml:space="preserve"> </w:t>
            </w:r>
          </w:p>
          <w:p w:rsidR="005723A6" w:rsidRPr="000119B6" w:rsidRDefault="000119B6" w:rsidP="005723A6">
            <w:pPr>
              <w:jc w:val="center"/>
              <w:rPr>
                <w:b/>
                <w:sz w:val="28"/>
                <w:szCs w:val="28"/>
              </w:rPr>
            </w:pPr>
            <w:r w:rsidRPr="000119B6">
              <w:rPr>
                <w:b/>
                <w:noProof/>
                <w:sz w:val="28"/>
                <w:szCs w:val="28"/>
                <w:lang w:eastAsia="sl-SI"/>
              </w:rPr>
              <w:drawing>
                <wp:inline distT="0" distB="0" distL="0" distR="0">
                  <wp:extent cx="1650723" cy="885171"/>
                  <wp:effectExtent l="19050" t="0" r="6627" b="0"/>
                  <wp:docPr id="14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36" cy="884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23A6" w:rsidRPr="000119B6" w:rsidRDefault="005723A6">
      <w:pPr>
        <w:rPr>
          <w:b/>
          <w:sz w:val="28"/>
          <w:szCs w:val="28"/>
        </w:rPr>
      </w:pPr>
    </w:p>
    <w:p w:rsidR="005723A6" w:rsidRPr="000119B6" w:rsidRDefault="00FB39AF" w:rsidP="000119B6">
      <w:pPr>
        <w:pStyle w:val="Naslov2"/>
      </w:pPr>
      <w:bookmarkStart w:id="2" w:name="_Toc379753022"/>
      <w:r w:rsidRPr="000119B6">
        <w:t>Važni podatki za uporabo uporov</w:t>
      </w:r>
      <w:bookmarkEnd w:id="2"/>
    </w:p>
    <w:p w:rsidR="005723A6" w:rsidRPr="000119B6" w:rsidRDefault="00FB39AF" w:rsidP="00FB39AF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0119B6">
        <w:rPr>
          <w:b/>
          <w:sz w:val="28"/>
          <w:szCs w:val="28"/>
        </w:rPr>
        <w:t>Upornost</w:t>
      </w:r>
    </w:p>
    <w:p w:rsidR="00FB39AF" w:rsidRPr="000119B6" w:rsidRDefault="00FB39AF" w:rsidP="00FB39AF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0119B6">
        <w:rPr>
          <w:b/>
          <w:sz w:val="28"/>
          <w:szCs w:val="28"/>
        </w:rPr>
        <w:t>Toleranca</w:t>
      </w:r>
    </w:p>
    <w:p w:rsidR="00FB39AF" w:rsidRPr="000119B6" w:rsidRDefault="00FB39AF" w:rsidP="00FB39AF">
      <w:pPr>
        <w:pStyle w:val="Odstavekseznama"/>
        <w:numPr>
          <w:ilvl w:val="0"/>
          <w:numId w:val="2"/>
        </w:numPr>
        <w:rPr>
          <w:b/>
          <w:sz w:val="28"/>
          <w:szCs w:val="28"/>
        </w:rPr>
      </w:pPr>
      <w:r w:rsidRPr="000119B6">
        <w:rPr>
          <w:b/>
          <w:sz w:val="28"/>
          <w:szCs w:val="28"/>
        </w:rPr>
        <w:t>Moč upora (fizična velikost, dimenzija)</w:t>
      </w:r>
    </w:p>
    <w:p w:rsidR="00FB39AF" w:rsidRDefault="00FB39AF">
      <w:pPr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FB39AF" w:rsidRPr="000119B6" w:rsidRDefault="00FB39AF" w:rsidP="000119B6">
      <w:pPr>
        <w:pStyle w:val="Naslov2"/>
      </w:pPr>
      <w:bookmarkStart w:id="3" w:name="_Toc379753023"/>
      <w:r w:rsidRPr="000119B6">
        <w:lastRenderedPageBreak/>
        <w:t>Pregled osnovnih podatkov raznih vrst uporov</w:t>
      </w:r>
      <w:bookmarkEnd w:id="3"/>
    </w:p>
    <w:p w:rsidR="00FB39AF" w:rsidRDefault="000119B6" w:rsidP="00FB39A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6257607" cy="2592126"/>
            <wp:effectExtent l="19050" t="0" r="0" b="0"/>
            <wp:docPr id="15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53" cy="259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B6" w:rsidRDefault="000119B6" w:rsidP="00FB39A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6245307" cy="2158287"/>
            <wp:effectExtent l="19050" t="0" r="3093" b="0"/>
            <wp:docPr id="17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4" cy="215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9B6" w:rsidRPr="00FB39AF" w:rsidRDefault="000119B6" w:rsidP="00FB39A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6246577" cy="3677463"/>
            <wp:effectExtent l="19050" t="0" r="1823" b="0"/>
            <wp:docPr id="18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401" cy="367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1C" w:rsidRPr="0095631E" w:rsidRDefault="0095631E" w:rsidP="000119B6">
      <w:pPr>
        <w:pStyle w:val="Naslov2"/>
      </w:pPr>
      <w:bookmarkStart w:id="4" w:name="_Toc379753024"/>
      <w:r w:rsidRPr="0095631E">
        <w:lastRenderedPageBreak/>
        <w:t>Barvna koda uporov in toleranc ter vrednosti iz E lestvic</w:t>
      </w:r>
      <w:bookmarkEnd w:id="4"/>
    </w:p>
    <w:p w:rsidR="0095631E" w:rsidRDefault="00593D30">
      <w:hyperlink r:id="rId20" w:history="1">
        <w:r w:rsidR="0095631E" w:rsidRPr="00E21E96">
          <w:rPr>
            <w:rStyle w:val="Hiperpovezava"/>
          </w:rPr>
          <w:t>http://www.okaphone.nl/calc/upornik.shtml</w:t>
        </w:r>
      </w:hyperlink>
    </w:p>
    <w:p w:rsidR="0095631E" w:rsidRDefault="00736544">
      <w:r>
        <w:rPr>
          <w:noProof/>
          <w:lang w:eastAsia="sl-SI"/>
        </w:rPr>
        <w:drawing>
          <wp:inline distT="0" distB="0" distL="0" distR="0">
            <wp:extent cx="5298308" cy="3669476"/>
            <wp:effectExtent l="19050" t="0" r="0" b="0"/>
            <wp:docPr id="1" name="irc_mi" descr="http://www.eproming.si/uploads/3/9/5/3/3953241/4978801.jpg?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proming.si/uploads/3/9/5/3/3953241/4978801.jpg?70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68" cy="367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3A6" w:rsidRDefault="005723A6"/>
    <w:p w:rsidR="005723A6" w:rsidRPr="00AA1540" w:rsidRDefault="00226A4F">
      <w:pPr>
        <w:rPr>
          <w:b/>
        </w:rPr>
      </w:pPr>
      <w:r>
        <w:t xml:space="preserve">Upornosti so razvrščene po mednarodnih normah (IEC) v geometrijske vrste, označene z: E6, E12, E24, E48, E96, E192;  </w:t>
      </w:r>
      <w:r w:rsidRPr="00AA1540">
        <w:rPr>
          <w:b/>
        </w:rPr>
        <w:t>Številka za E pomeni koliko različnih vrednosti upornosti je v eni dekadi.</w:t>
      </w:r>
    </w:p>
    <w:p w:rsidR="00226A4F" w:rsidRDefault="00226A4F">
      <w:r>
        <w:t>Primer za E6</w:t>
      </w:r>
      <w:r w:rsidR="000F1ECA">
        <w:t xml:space="preserve"> (šest vrednosti v dekadi)</w:t>
      </w:r>
      <w:r>
        <w:t>: 1.0; 1.5; 2.2, 3.3; 4.7; 6.8</w:t>
      </w:r>
    </w:p>
    <w:p w:rsidR="00226A4F" w:rsidRDefault="00226A4F">
      <w:r>
        <w:t>E12, pomeni 12 vrednosti upornosti; 1.0, 1.2, 1.5, 1.8, 2.2, 2.7, 3.3, 3.9, 4.7, 5.6, 6.8, 8.2;</w:t>
      </w:r>
    </w:p>
    <w:p w:rsidR="00FB39AF" w:rsidRDefault="00FB39AF"/>
    <w:p w:rsidR="00FB39AF" w:rsidRDefault="00226A4F" w:rsidP="000119B6">
      <w:pPr>
        <w:pStyle w:val="Naslov2"/>
      </w:pPr>
      <w:bookmarkStart w:id="5" w:name="_Toc379753025"/>
      <w:r w:rsidRPr="000119B6">
        <w:t>Moč upora</w:t>
      </w:r>
      <w:bookmarkEnd w:id="5"/>
    </w:p>
    <w:p w:rsidR="000119B6" w:rsidRPr="000119B6" w:rsidRDefault="000119B6">
      <w:r w:rsidRPr="000119B6">
        <w:t>Odvisna je od velikosti upora</w:t>
      </w:r>
      <w:r>
        <w:t>; dimenzije plastnih in masnih uporov so naslednje glede na moč, ki se lahko troši na uporu:</w:t>
      </w:r>
    </w:p>
    <w:p w:rsidR="00226A4F" w:rsidRPr="000119B6" w:rsidRDefault="00226A4F">
      <w:r w:rsidRPr="000119B6">
        <w:t>1/8W (6,5mmx2,3mm)</w:t>
      </w:r>
      <w:r w:rsidR="000F1ECA">
        <w:t>, kapičasti (</w:t>
      </w:r>
    </w:p>
    <w:p w:rsidR="00226A4F" w:rsidRPr="000119B6" w:rsidRDefault="00226A4F">
      <w:r w:rsidRPr="000119B6">
        <w:t>1/4W (8,5mmx2,7mm)</w:t>
      </w:r>
      <w:r w:rsidR="000F1ECA">
        <w:t xml:space="preserve"> kapičasti (6,5x2,3)</w:t>
      </w:r>
    </w:p>
    <w:p w:rsidR="00226A4F" w:rsidRPr="000119B6" w:rsidRDefault="00226A4F">
      <w:r w:rsidRPr="000119B6">
        <w:t>1/2W (10,3mmx4mm)</w:t>
      </w:r>
    </w:p>
    <w:p w:rsidR="00226A4F" w:rsidRPr="000119B6" w:rsidRDefault="00226A4F">
      <w:r w:rsidRPr="000119B6">
        <w:t>1W (15,2mmx6,3mm)</w:t>
      </w:r>
    </w:p>
    <w:p w:rsidR="00226A4F" w:rsidRPr="000119B6" w:rsidRDefault="00226A4F">
      <w:r w:rsidRPr="000119B6">
        <w:t>2W (20,7mmx6,3mm)</w:t>
      </w:r>
    </w:p>
    <w:p w:rsidR="00FB39AF" w:rsidRDefault="000119B6">
      <w:r>
        <w:t>Upori večjih moči 3W in več  so v izvedbi žičnih uporov.</w:t>
      </w:r>
    </w:p>
    <w:p w:rsidR="00226A4F" w:rsidRDefault="00226A4F">
      <w:pPr>
        <w:rPr>
          <w:b/>
        </w:rPr>
      </w:pPr>
    </w:p>
    <w:p w:rsidR="00226A4F" w:rsidRPr="00226A4F" w:rsidRDefault="00226A4F" w:rsidP="000119B6">
      <w:pPr>
        <w:pStyle w:val="Naslov2"/>
      </w:pPr>
      <w:bookmarkStart w:id="6" w:name="_Toc379753026"/>
      <w:r w:rsidRPr="00226A4F">
        <w:lastRenderedPageBreak/>
        <w:t>Vprašanja</w:t>
      </w:r>
      <w:r>
        <w:t xml:space="preserve"> za utrjevanje znanja</w:t>
      </w:r>
      <w:r w:rsidRPr="00226A4F">
        <w:t>:</w:t>
      </w:r>
      <w:bookmarkEnd w:id="6"/>
    </w:p>
    <w:p w:rsidR="00226A4F" w:rsidRDefault="00226A4F" w:rsidP="00226A4F">
      <w:pPr>
        <w:pStyle w:val="Odstavekseznama"/>
        <w:numPr>
          <w:ilvl w:val="0"/>
          <w:numId w:val="4"/>
        </w:numPr>
      </w:pPr>
      <w:r>
        <w:t>Kaj je osnovna lastnost linearnega upora?   ________________________________________________</w:t>
      </w:r>
    </w:p>
    <w:p w:rsidR="00226A4F" w:rsidRDefault="00226A4F" w:rsidP="00226A4F">
      <w:pPr>
        <w:pStyle w:val="Odstavekseznama"/>
        <w:numPr>
          <w:ilvl w:val="0"/>
          <w:numId w:val="4"/>
        </w:numPr>
      </w:pPr>
      <w:r>
        <w:t>Nariši naslednje simbole</w:t>
      </w:r>
    </w:p>
    <w:tbl>
      <w:tblPr>
        <w:tblStyle w:val="Tabela-mrea"/>
        <w:tblW w:w="0" w:type="auto"/>
        <w:tblLook w:val="04A0"/>
      </w:tblPr>
      <w:tblGrid>
        <w:gridCol w:w="3227"/>
        <w:gridCol w:w="7379"/>
      </w:tblGrid>
      <w:tr w:rsidR="00226A4F" w:rsidTr="00226A4F">
        <w:tc>
          <w:tcPr>
            <w:tcW w:w="3227" w:type="dxa"/>
          </w:tcPr>
          <w:p w:rsidR="00226A4F" w:rsidRDefault="00226A4F" w:rsidP="00226A4F">
            <w:r>
              <w:t>Splošni simbol upora</w:t>
            </w:r>
          </w:p>
          <w:p w:rsidR="00226A4F" w:rsidRDefault="00226A4F"/>
          <w:p w:rsidR="00226A4F" w:rsidRDefault="00226A4F"/>
          <w:p w:rsidR="00226A4F" w:rsidRDefault="00226A4F"/>
        </w:tc>
        <w:tc>
          <w:tcPr>
            <w:tcW w:w="7379" w:type="dxa"/>
          </w:tcPr>
          <w:p w:rsidR="00226A4F" w:rsidRDefault="00226A4F"/>
        </w:tc>
      </w:tr>
      <w:tr w:rsidR="00226A4F" w:rsidTr="00226A4F">
        <w:tc>
          <w:tcPr>
            <w:tcW w:w="3227" w:type="dxa"/>
          </w:tcPr>
          <w:p w:rsidR="00226A4F" w:rsidRDefault="00226A4F" w:rsidP="00226A4F">
            <w:r>
              <w:t>Trimer potenciometer</w:t>
            </w:r>
          </w:p>
          <w:p w:rsidR="00226A4F" w:rsidRDefault="00226A4F" w:rsidP="00226A4F"/>
          <w:p w:rsidR="00226A4F" w:rsidRDefault="00226A4F" w:rsidP="00226A4F"/>
          <w:p w:rsidR="00226A4F" w:rsidRDefault="00226A4F"/>
        </w:tc>
        <w:tc>
          <w:tcPr>
            <w:tcW w:w="7379" w:type="dxa"/>
          </w:tcPr>
          <w:p w:rsidR="00226A4F" w:rsidRDefault="00226A4F"/>
        </w:tc>
      </w:tr>
      <w:tr w:rsidR="00226A4F" w:rsidTr="00226A4F">
        <w:tc>
          <w:tcPr>
            <w:tcW w:w="3227" w:type="dxa"/>
          </w:tcPr>
          <w:p w:rsidR="00226A4F" w:rsidRDefault="00226A4F" w:rsidP="00226A4F">
            <w:r>
              <w:t>NTK termistor</w:t>
            </w:r>
          </w:p>
          <w:p w:rsidR="00226A4F" w:rsidRDefault="00226A4F"/>
          <w:p w:rsidR="00226A4F" w:rsidRDefault="00226A4F"/>
          <w:p w:rsidR="00226A4F" w:rsidRDefault="00226A4F"/>
        </w:tc>
        <w:tc>
          <w:tcPr>
            <w:tcW w:w="7379" w:type="dxa"/>
          </w:tcPr>
          <w:p w:rsidR="00226A4F" w:rsidRDefault="00226A4F"/>
        </w:tc>
      </w:tr>
      <w:tr w:rsidR="00226A4F" w:rsidTr="00226A4F">
        <w:tc>
          <w:tcPr>
            <w:tcW w:w="3227" w:type="dxa"/>
          </w:tcPr>
          <w:p w:rsidR="00226A4F" w:rsidRDefault="00226A4F" w:rsidP="00226A4F">
            <w:r>
              <w:t>LDR upor</w:t>
            </w:r>
          </w:p>
          <w:p w:rsidR="00226A4F" w:rsidRDefault="00226A4F" w:rsidP="00226A4F"/>
          <w:p w:rsidR="00226A4F" w:rsidRDefault="00226A4F" w:rsidP="00226A4F"/>
          <w:p w:rsidR="00226A4F" w:rsidRDefault="00226A4F" w:rsidP="00226A4F"/>
        </w:tc>
        <w:tc>
          <w:tcPr>
            <w:tcW w:w="7379" w:type="dxa"/>
          </w:tcPr>
          <w:p w:rsidR="00226A4F" w:rsidRDefault="00226A4F"/>
        </w:tc>
      </w:tr>
    </w:tbl>
    <w:p w:rsidR="00226A4F" w:rsidRDefault="00226A4F"/>
    <w:p w:rsidR="00226A4F" w:rsidRDefault="00226A4F" w:rsidP="00226A4F">
      <w:pPr>
        <w:pStyle w:val="Odstavekseznama"/>
        <w:numPr>
          <w:ilvl w:val="0"/>
          <w:numId w:val="4"/>
        </w:numPr>
      </w:pPr>
      <w:r>
        <w:t>V elektroniki najpogosteje uporabljamo:</w:t>
      </w:r>
    </w:p>
    <w:p w:rsidR="00226A4F" w:rsidRDefault="00226A4F" w:rsidP="00226A4F">
      <w:pPr>
        <w:pStyle w:val="Odstavekseznama"/>
        <w:numPr>
          <w:ilvl w:val="0"/>
          <w:numId w:val="3"/>
        </w:numPr>
      </w:pPr>
      <w:r>
        <w:t>Masne upore     b) plastne upore    c) žične upore</w:t>
      </w:r>
    </w:p>
    <w:p w:rsidR="00226A4F" w:rsidRDefault="00226A4F" w:rsidP="00226A4F">
      <w:proofErr w:type="spellStart"/>
      <w:r>
        <w:t>4.Naštej</w:t>
      </w:r>
      <w:proofErr w:type="spellEnd"/>
      <w:r>
        <w:t xml:space="preserve"> najvažnejše podatke za uporabo upora:</w:t>
      </w:r>
    </w:p>
    <w:p w:rsidR="00226A4F" w:rsidRDefault="00226A4F" w:rsidP="00226A4F">
      <w:r>
        <w:t>_______________________________  ___________________________  ______________________________</w:t>
      </w:r>
    </w:p>
    <w:p w:rsidR="00226A4F" w:rsidRDefault="00226A4F" w:rsidP="00226A4F">
      <w:r>
        <w:t>5. Upore največkrat označujemo  ________________________________________________________ .</w:t>
      </w:r>
    </w:p>
    <w:p w:rsidR="00226A4F" w:rsidRDefault="00226A4F" w:rsidP="00226A4F">
      <w:r>
        <w:t>6. Določi vrednost upora z barvami obročev:</w:t>
      </w:r>
    </w:p>
    <w:p w:rsidR="00226A4F" w:rsidRDefault="00226A4F" w:rsidP="00226A4F">
      <w:r>
        <w:t>1 obroč rdeča barva    2 obroč siva barva   3 obroč rjava barva  4 obroč rdeča barva</w:t>
      </w:r>
    </w:p>
    <w:p w:rsidR="00226A4F" w:rsidRDefault="00226A4F" w:rsidP="00226A4F">
      <w:r>
        <w:t>R1=  __________________</w:t>
      </w:r>
    </w:p>
    <w:p w:rsidR="00226A4F" w:rsidRDefault="00226A4F" w:rsidP="00226A4F">
      <w:r>
        <w:t>1 obroč oranžna barva    2 obroč bela barva   3 obroč črna barva   4 obroč črna barva  5 obroč rdeča barva</w:t>
      </w:r>
    </w:p>
    <w:p w:rsidR="00226A4F" w:rsidRDefault="00226A4F" w:rsidP="00226A4F">
      <w:r>
        <w:t>R2= __________________</w:t>
      </w:r>
    </w:p>
    <w:p w:rsidR="00226A4F" w:rsidRDefault="00226A4F" w:rsidP="00226A4F">
      <w:r>
        <w:t>7. V praksi bomo uporabili potenciometer takrat ko  _______________________________________________</w:t>
      </w:r>
    </w:p>
    <w:p w:rsidR="00226A4F" w:rsidRDefault="00226A4F" w:rsidP="00226A4F">
      <w:r>
        <w:t>8. Trimer potenciometer pa  ___________________________________________________________________</w:t>
      </w:r>
    </w:p>
    <w:p w:rsidR="00226A4F" w:rsidRDefault="00226A4F" w:rsidP="00226A4F">
      <w:r>
        <w:t xml:space="preserve">9. </w:t>
      </w:r>
      <w:proofErr w:type="spellStart"/>
      <w:r>
        <w:t>Nelinerne</w:t>
      </w:r>
      <w:proofErr w:type="spellEnd"/>
      <w:r>
        <w:t xml:space="preserve"> upore največkrat uporabljamo kot  ____________________________________________________</w:t>
      </w:r>
    </w:p>
    <w:p w:rsidR="00226A4F" w:rsidRDefault="00226A4F" w:rsidP="00226A4F">
      <w:r>
        <w:t>_____________________________________ uporom se upornost manjša z naraščanjem temperature.</w:t>
      </w:r>
    </w:p>
    <w:p w:rsidR="00226A4F" w:rsidRDefault="00226A4F" w:rsidP="00226A4F">
      <w:r>
        <w:t xml:space="preserve">______________________________________________ uporom se upornost manjša z </w:t>
      </w:r>
      <w:proofErr w:type="spellStart"/>
      <w:r>
        <w:t>osvetlenostjo</w:t>
      </w:r>
      <w:proofErr w:type="spellEnd"/>
      <w:r>
        <w:t xml:space="preserve"> E.</w:t>
      </w:r>
    </w:p>
    <w:p w:rsidR="00226A4F" w:rsidRDefault="00226A4F"/>
    <w:sectPr w:rsidR="00226A4F" w:rsidSect="00226A4F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155" w:rsidRDefault="002B4155" w:rsidP="00226A4F">
      <w:pPr>
        <w:spacing w:after="0" w:line="240" w:lineRule="auto"/>
      </w:pPr>
      <w:r>
        <w:separator/>
      </w:r>
    </w:p>
  </w:endnote>
  <w:endnote w:type="continuationSeparator" w:id="0">
    <w:p w:rsidR="002B4155" w:rsidRDefault="002B4155" w:rsidP="00226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52513"/>
      <w:docPartObj>
        <w:docPartGallery w:val="Page Numbers (Bottom of Page)"/>
        <w:docPartUnique/>
      </w:docPartObj>
    </w:sdtPr>
    <w:sdtContent>
      <w:p w:rsidR="00226A4F" w:rsidRDefault="00226A4F" w:rsidP="00325A75">
        <w:pPr>
          <w:pStyle w:val="Noga"/>
          <w:pBdr>
            <w:top w:val="single" w:sz="4" w:space="1" w:color="auto"/>
          </w:pBdr>
          <w:jc w:val="right"/>
        </w:pPr>
        <w:r>
          <w:t xml:space="preserve">Stran </w:t>
        </w:r>
        <w:fldSimple w:instr=" PAGE   \* MERGEFORMAT ">
          <w:r w:rsidR="00607E95">
            <w:rPr>
              <w:noProof/>
            </w:rPr>
            <w:t>1</w:t>
          </w:r>
        </w:fldSimple>
      </w:p>
    </w:sdtContent>
  </w:sdt>
  <w:p w:rsidR="00226A4F" w:rsidRDefault="00325A75">
    <w:pPr>
      <w:pStyle w:val="Noga"/>
    </w:pPr>
    <w:r>
      <w:t>Pripravil: Branko Vrečar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155" w:rsidRDefault="002B4155" w:rsidP="00226A4F">
      <w:pPr>
        <w:spacing w:after="0" w:line="240" w:lineRule="auto"/>
      </w:pPr>
      <w:r>
        <w:separator/>
      </w:r>
    </w:p>
  </w:footnote>
  <w:footnote w:type="continuationSeparator" w:id="0">
    <w:p w:rsidR="002B4155" w:rsidRDefault="002B4155" w:rsidP="00226A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96943"/>
    <w:multiLevelType w:val="hybridMultilevel"/>
    <w:tmpl w:val="0A06D8B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2004C"/>
    <w:multiLevelType w:val="hybridMultilevel"/>
    <w:tmpl w:val="CE22654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66E87"/>
    <w:multiLevelType w:val="hybridMultilevel"/>
    <w:tmpl w:val="AC8CF3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891F5C"/>
    <w:multiLevelType w:val="hybridMultilevel"/>
    <w:tmpl w:val="3AC625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A486B"/>
    <w:multiLevelType w:val="hybridMultilevel"/>
    <w:tmpl w:val="DC4627C2"/>
    <w:lvl w:ilvl="0" w:tplc="81BEF43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95631E"/>
    <w:rsid w:val="000119B6"/>
    <w:rsid w:val="000437A6"/>
    <w:rsid w:val="000B49AC"/>
    <w:rsid w:val="000F1ECA"/>
    <w:rsid w:val="002240AB"/>
    <w:rsid w:val="00226A4F"/>
    <w:rsid w:val="002568EF"/>
    <w:rsid w:val="002B4155"/>
    <w:rsid w:val="00325A75"/>
    <w:rsid w:val="00410877"/>
    <w:rsid w:val="005723A6"/>
    <w:rsid w:val="00593D30"/>
    <w:rsid w:val="00607E95"/>
    <w:rsid w:val="006710D1"/>
    <w:rsid w:val="00736544"/>
    <w:rsid w:val="008310E6"/>
    <w:rsid w:val="008C5B41"/>
    <w:rsid w:val="00917F85"/>
    <w:rsid w:val="0095631E"/>
    <w:rsid w:val="00AA1540"/>
    <w:rsid w:val="00AD1B55"/>
    <w:rsid w:val="00CE6892"/>
    <w:rsid w:val="00CF6176"/>
    <w:rsid w:val="00DB66B4"/>
    <w:rsid w:val="00E5684B"/>
    <w:rsid w:val="00E8771C"/>
    <w:rsid w:val="00F11925"/>
    <w:rsid w:val="00FA1AC8"/>
    <w:rsid w:val="00FB39AF"/>
    <w:rsid w:val="00FD7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8771C"/>
  </w:style>
  <w:style w:type="paragraph" w:styleId="Naslov1">
    <w:name w:val="heading 1"/>
    <w:basedOn w:val="Navaden"/>
    <w:next w:val="Navaden"/>
    <w:link w:val="Naslov1Znak"/>
    <w:uiPriority w:val="9"/>
    <w:qFormat/>
    <w:rsid w:val="00325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119B6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0119B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5631E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736544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6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6544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723A6"/>
    <w:pPr>
      <w:ind w:left="720"/>
      <w:contextualSpacing/>
    </w:pPr>
  </w:style>
  <w:style w:type="table" w:styleId="Tabela-mrea">
    <w:name w:val="Table Grid"/>
    <w:basedOn w:val="Navadnatabela"/>
    <w:uiPriority w:val="59"/>
    <w:rsid w:val="005723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226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226A4F"/>
  </w:style>
  <w:style w:type="paragraph" w:styleId="Noga">
    <w:name w:val="footer"/>
    <w:basedOn w:val="Navaden"/>
    <w:link w:val="NogaZnak"/>
    <w:uiPriority w:val="99"/>
    <w:unhideWhenUsed/>
    <w:rsid w:val="00226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26A4F"/>
  </w:style>
  <w:style w:type="paragraph" w:styleId="Brezrazmikov">
    <w:name w:val="No Spacing"/>
    <w:uiPriority w:val="1"/>
    <w:qFormat/>
    <w:rsid w:val="000119B6"/>
    <w:pPr>
      <w:spacing w:after="0" w:line="240" w:lineRule="auto"/>
    </w:pPr>
  </w:style>
  <w:style w:type="character" w:customStyle="1" w:styleId="Naslov2Znak">
    <w:name w:val="Naslov 2 Znak"/>
    <w:basedOn w:val="Privzetapisavaodstavka"/>
    <w:link w:val="Naslov2"/>
    <w:uiPriority w:val="9"/>
    <w:rsid w:val="000119B6"/>
    <w:rPr>
      <w:rFonts w:eastAsiaTheme="majorEastAsia" w:cstheme="majorBidi"/>
      <w:b/>
      <w:bCs/>
      <w:sz w:val="32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0119B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slov1Znak">
    <w:name w:val="Naslov 1 Znak"/>
    <w:basedOn w:val="Privzetapisavaodstavka"/>
    <w:link w:val="Naslov1"/>
    <w:uiPriority w:val="9"/>
    <w:rsid w:val="00325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325A75"/>
    <w:pPr>
      <w:outlineLvl w:val="9"/>
    </w:pPr>
  </w:style>
  <w:style w:type="paragraph" w:styleId="Kazalovsebine2">
    <w:name w:val="toc 2"/>
    <w:basedOn w:val="Navaden"/>
    <w:next w:val="Navaden"/>
    <w:autoRedefine/>
    <w:uiPriority w:val="39"/>
    <w:unhideWhenUsed/>
    <w:rsid w:val="00325A75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okaphone.nl/calc/upornik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6EC40-F987-4797-8ACA-7A4446119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Vrečar</dc:creator>
  <cp:lastModifiedBy>Vrečar</cp:lastModifiedBy>
  <cp:revision>6</cp:revision>
  <dcterms:created xsi:type="dcterms:W3CDTF">2014-02-10T11:47:00Z</dcterms:created>
  <dcterms:modified xsi:type="dcterms:W3CDTF">2014-12-02T14:41:00Z</dcterms:modified>
</cp:coreProperties>
</file>