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7E" w:rsidRPr="00E256CE" w:rsidRDefault="00A2197E" w:rsidP="00A2197E">
      <w:pPr>
        <w:rPr>
          <w:b/>
          <w:sz w:val="28"/>
          <w:szCs w:val="28"/>
        </w:rPr>
      </w:pPr>
      <w:r w:rsidRPr="00ED2C8E">
        <w:rPr>
          <w:b/>
          <w:color w:val="C00000"/>
          <w:sz w:val="28"/>
          <w:szCs w:val="28"/>
        </w:rPr>
        <w:t>LIKOVN</w:t>
      </w:r>
      <w:r>
        <w:rPr>
          <w:b/>
          <w:color w:val="C00000"/>
          <w:sz w:val="28"/>
          <w:szCs w:val="28"/>
        </w:rPr>
        <w:t>O</w:t>
      </w:r>
      <w:r w:rsidRPr="00ED2C8E">
        <w:rPr>
          <w:b/>
          <w:color w:val="C00000"/>
          <w:sz w:val="28"/>
          <w:szCs w:val="28"/>
        </w:rPr>
        <w:t xml:space="preserve"> </w:t>
      </w:r>
      <w:r>
        <w:rPr>
          <w:b/>
          <w:color w:val="C00000"/>
          <w:sz w:val="28"/>
          <w:szCs w:val="28"/>
        </w:rPr>
        <w:t>SNOVANJE I. 7.,8. RAZRED</w:t>
      </w:r>
      <w:r w:rsidR="00157EBC">
        <w:rPr>
          <w:b/>
          <w:color w:val="C00000"/>
          <w:sz w:val="28"/>
          <w:szCs w:val="28"/>
        </w:rPr>
        <w:t xml:space="preserve">, </w:t>
      </w:r>
      <w:r w:rsidRPr="00E256CE">
        <w:rPr>
          <w:b/>
          <w:sz w:val="28"/>
          <w:szCs w:val="28"/>
        </w:rPr>
        <w:t xml:space="preserve"> </w:t>
      </w:r>
      <w:r>
        <w:rPr>
          <w:b/>
          <w:sz w:val="28"/>
          <w:szCs w:val="28"/>
        </w:rPr>
        <w:t>sreda</w:t>
      </w:r>
      <w:r w:rsidRPr="00E256CE">
        <w:rPr>
          <w:b/>
          <w:sz w:val="28"/>
          <w:szCs w:val="28"/>
        </w:rPr>
        <w:t>, 2</w:t>
      </w:r>
      <w:r>
        <w:rPr>
          <w:b/>
          <w:sz w:val="28"/>
          <w:szCs w:val="28"/>
        </w:rPr>
        <w:t>5</w:t>
      </w:r>
      <w:r w:rsidRPr="00E256CE">
        <w:rPr>
          <w:b/>
          <w:sz w:val="28"/>
          <w:szCs w:val="28"/>
        </w:rPr>
        <w:t>.3.2020</w:t>
      </w:r>
      <w:r w:rsidR="00157EBC">
        <w:rPr>
          <w:b/>
          <w:sz w:val="28"/>
          <w:szCs w:val="28"/>
        </w:rPr>
        <w:t xml:space="preserve"> - </w:t>
      </w:r>
      <w:r>
        <w:rPr>
          <w:b/>
          <w:sz w:val="28"/>
          <w:szCs w:val="28"/>
        </w:rPr>
        <w:t>8.4.2020</w:t>
      </w:r>
      <w:r w:rsidRPr="00E256CE">
        <w:rPr>
          <w:b/>
          <w:sz w:val="28"/>
          <w:szCs w:val="28"/>
        </w:rPr>
        <w:t xml:space="preserve"> </w:t>
      </w:r>
      <w:r>
        <w:rPr>
          <w:b/>
          <w:sz w:val="28"/>
          <w:szCs w:val="28"/>
        </w:rPr>
        <w:t xml:space="preserve"> </w:t>
      </w:r>
    </w:p>
    <w:p w:rsidR="00A2197E" w:rsidRPr="009437C0" w:rsidRDefault="00A2197E" w:rsidP="00A2197E">
      <w:pPr>
        <w:spacing w:line="240" w:lineRule="auto"/>
        <w:rPr>
          <w:rFonts w:eastAsiaTheme="majorEastAsia" w:cstheme="minorHAnsi"/>
          <w:b/>
          <w:spacing w:val="-10"/>
          <w:kern w:val="28"/>
          <w:sz w:val="16"/>
          <w:szCs w:val="16"/>
          <w:u w:val="single"/>
        </w:rPr>
      </w:pPr>
      <w:r w:rsidRPr="009437C0">
        <w:rPr>
          <w:rFonts w:cstheme="minorHAnsi"/>
          <w:sz w:val="16"/>
          <w:szCs w:val="16"/>
        </w:rPr>
        <w:t xml:space="preserve">Spodaj </w:t>
      </w:r>
      <w:r w:rsidRPr="00ED2C8E">
        <w:rPr>
          <w:rFonts w:cstheme="minorHAnsi"/>
          <w:sz w:val="16"/>
          <w:szCs w:val="16"/>
        </w:rPr>
        <w:t>vam ponovno posredujem nekaj</w:t>
      </w:r>
      <w:r w:rsidRPr="009437C0">
        <w:rPr>
          <w:rFonts w:cstheme="minorHAnsi"/>
          <w:sz w:val="16"/>
          <w:szCs w:val="16"/>
        </w:rPr>
        <w:t xml:space="preserve"> uporabnih in zanimivih povezav s področja likovnega ustvarjanja in zgodovine umetnosti.</w:t>
      </w:r>
      <w:r w:rsidRPr="00ED2C8E">
        <w:rPr>
          <w:rFonts w:cstheme="minorHAnsi"/>
          <w:sz w:val="16"/>
          <w:szCs w:val="16"/>
        </w:rPr>
        <w:t xml:space="preserve">                                                                                                                                      </w:t>
      </w:r>
      <w:r w:rsidRPr="009437C0">
        <w:rPr>
          <w:rFonts w:eastAsiaTheme="majorEastAsia" w:cstheme="minorHAnsi"/>
          <w:b/>
          <w:spacing w:val="-10"/>
          <w:kern w:val="28"/>
          <w:sz w:val="16"/>
          <w:szCs w:val="16"/>
          <w:u w:val="single"/>
        </w:rPr>
        <w:t>Povezave do spletnih strani za učence</w:t>
      </w:r>
    </w:p>
    <w:p w:rsidR="00A2197E" w:rsidRPr="00ED2C8E" w:rsidRDefault="00A2197E" w:rsidP="00A2197E">
      <w:pPr>
        <w:numPr>
          <w:ilvl w:val="0"/>
          <w:numId w:val="1"/>
        </w:numPr>
        <w:spacing w:line="240" w:lineRule="auto"/>
        <w:contextualSpacing/>
        <w:rPr>
          <w:rFonts w:cstheme="minorHAnsi"/>
          <w:sz w:val="16"/>
          <w:szCs w:val="16"/>
        </w:rPr>
      </w:pPr>
      <w:r w:rsidRPr="009437C0">
        <w:rPr>
          <w:rFonts w:cstheme="minorHAnsi"/>
          <w:b/>
          <w:sz w:val="16"/>
          <w:szCs w:val="16"/>
        </w:rPr>
        <w:t>I-učbeniki</w:t>
      </w:r>
      <w:r w:rsidRPr="009437C0">
        <w:rPr>
          <w:rFonts w:cstheme="minorHAnsi"/>
          <w:sz w:val="16"/>
          <w:szCs w:val="16"/>
        </w:rPr>
        <w:t xml:space="preserve"> 8. 9. r (OŠ) 1. l (SŠ) (elektronski učbeniki): </w:t>
      </w:r>
      <w:hyperlink r:id="rId5" w:history="1">
        <w:r w:rsidRPr="00ED2C8E">
          <w:rPr>
            <w:rFonts w:cstheme="minorHAnsi"/>
            <w:color w:val="0000FF"/>
            <w:sz w:val="16"/>
            <w:szCs w:val="16"/>
            <w:u w:val="single"/>
          </w:rPr>
          <w:t>https://eucbeniki.sio.si/</w:t>
        </w:r>
      </w:hyperlink>
    </w:p>
    <w:p w:rsidR="00A2197E" w:rsidRPr="009437C0" w:rsidRDefault="00A2197E" w:rsidP="00A2197E">
      <w:pPr>
        <w:numPr>
          <w:ilvl w:val="0"/>
          <w:numId w:val="1"/>
        </w:numPr>
        <w:spacing w:line="240" w:lineRule="auto"/>
        <w:contextualSpacing/>
        <w:rPr>
          <w:rFonts w:cstheme="minorHAnsi"/>
          <w:sz w:val="16"/>
          <w:szCs w:val="16"/>
        </w:rPr>
      </w:pPr>
      <w:proofErr w:type="spellStart"/>
      <w:r w:rsidRPr="009437C0">
        <w:rPr>
          <w:rFonts w:cstheme="minorHAnsi"/>
          <w:b/>
          <w:sz w:val="16"/>
          <w:szCs w:val="16"/>
        </w:rPr>
        <w:t>Auto</w:t>
      </w:r>
      <w:proofErr w:type="spellEnd"/>
      <w:r w:rsidRPr="009437C0">
        <w:rPr>
          <w:rFonts w:cstheme="minorHAnsi"/>
          <w:b/>
          <w:sz w:val="16"/>
          <w:szCs w:val="16"/>
        </w:rPr>
        <w:t xml:space="preserve"> </w:t>
      </w:r>
      <w:proofErr w:type="spellStart"/>
      <w:r w:rsidRPr="009437C0">
        <w:rPr>
          <w:rFonts w:cstheme="minorHAnsi"/>
          <w:b/>
          <w:sz w:val="16"/>
          <w:szCs w:val="16"/>
        </w:rPr>
        <w:t>draw</w:t>
      </w:r>
      <w:proofErr w:type="spellEnd"/>
      <w:r w:rsidRPr="009437C0">
        <w:rPr>
          <w:rFonts w:cstheme="minorHAnsi"/>
          <w:b/>
          <w:sz w:val="16"/>
          <w:szCs w:val="16"/>
        </w:rPr>
        <w:t xml:space="preserve"> </w:t>
      </w:r>
      <w:r w:rsidRPr="009437C0">
        <w:rPr>
          <w:rFonts w:cstheme="minorHAnsi"/>
          <w:sz w:val="16"/>
          <w:szCs w:val="16"/>
        </w:rPr>
        <w:t xml:space="preserve">(aplikacija za prostoročno risanje): </w:t>
      </w:r>
      <w:hyperlink r:id="rId6" w:history="1">
        <w:r w:rsidRPr="00ED2C8E">
          <w:rPr>
            <w:rFonts w:cstheme="minorHAnsi"/>
            <w:color w:val="0000FF"/>
            <w:sz w:val="16"/>
            <w:szCs w:val="16"/>
            <w:u w:val="single"/>
          </w:rPr>
          <w:t>https://www.autodraw.com/</w:t>
        </w:r>
      </w:hyperlink>
    </w:p>
    <w:p w:rsidR="00A2197E" w:rsidRPr="00ED2C8E" w:rsidRDefault="00A2197E" w:rsidP="00A2197E">
      <w:pPr>
        <w:numPr>
          <w:ilvl w:val="0"/>
          <w:numId w:val="1"/>
        </w:numPr>
        <w:spacing w:line="240" w:lineRule="auto"/>
        <w:contextualSpacing/>
        <w:rPr>
          <w:rFonts w:cstheme="minorHAnsi"/>
          <w:sz w:val="16"/>
          <w:szCs w:val="16"/>
        </w:rPr>
      </w:pPr>
      <w:proofErr w:type="spellStart"/>
      <w:r w:rsidRPr="009437C0">
        <w:rPr>
          <w:rFonts w:cstheme="minorHAnsi"/>
          <w:b/>
          <w:sz w:val="16"/>
          <w:szCs w:val="16"/>
        </w:rPr>
        <w:t>Artsology</w:t>
      </w:r>
      <w:proofErr w:type="spellEnd"/>
      <w:r w:rsidRPr="009437C0">
        <w:rPr>
          <w:rFonts w:cstheme="minorHAnsi"/>
          <w:sz w:val="16"/>
          <w:szCs w:val="16"/>
        </w:rPr>
        <w:t xml:space="preserve"> (spletne igre):</w:t>
      </w:r>
      <w:proofErr w:type="spellStart"/>
      <w:r w:rsidRPr="00ED2C8E">
        <w:rPr>
          <w:sz w:val="16"/>
          <w:szCs w:val="16"/>
        </w:rPr>
        <w:fldChar w:fldCharType="begin"/>
      </w:r>
      <w:r w:rsidRPr="009437C0">
        <w:rPr>
          <w:rFonts w:cstheme="minorHAnsi"/>
          <w:sz w:val="16"/>
          <w:szCs w:val="16"/>
        </w:rPr>
        <w:instrText xml:space="preserve"> HYPERLINK "https://artsology.com/games.php" </w:instrText>
      </w:r>
      <w:r w:rsidRPr="00ED2C8E">
        <w:rPr>
          <w:sz w:val="16"/>
          <w:szCs w:val="16"/>
        </w:rPr>
        <w:fldChar w:fldCharType="separate"/>
      </w:r>
      <w:r w:rsidRPr="00ED2C8E">
        <w:rPr>
          <w:rFonts w:cstheme="minorHAnsi"/>
          <w:color w:val="0000FF"/>
          <w:sz w:val="16"/>
          <w:szCs w:val="16"/>
          <w:u w:val="single"/>
        </w:rPr>
        <w:t>https</w:t>
      </w:r>
      <w:proofErr w:type="spellEnd"/>
      <w:r w:rsidRPr="00ED2C8E">
        <w:rPr>
          <w:rFonts w:cstheme="minorHAnsi"/>
          <w:color w:val="0000FF"/>
          <w:sz w:val="16"/>
          <w:szCs w:val="16"/>
          <w:u w:val="single"/>
        </w:rPr>
        <w:t>://artsology.com/</w:t>
      </w:r>
      <w:proofErr w:type="spellStart"/>
      <w:r w:rsidRPr="00ED2C8E">
        <w:rPr>
          <w:rFonts w:cstheme="minorHAnsi"/>
          <w:color w:val="0000FF"/>
          <w:sz w:val="16"/>
          <w:szCs w:val="16"/>
          <w:u w:val="single"/>
        </w:rPr>
        <w:t>games.php</w:t>
      </w:r>
      <w:proofErr w:type="spellEnd"/>
      <w:r w:rsidRPr="00ED2C8E">
        <w:rPr>
          <w:rFonts w:cstheme="minorHAnsi"/>
          <w:color w:val="0000FF"/>
          <w:sz w:val="16"/>
          <w:szCs w:val="16"/>
          <w:u w:val="single"/>
        </w:rPr>
        <w:fldChar w:fldCharType="end"/>
      </w:r>
    </w:p>
    <w:p w:rsidR="00A2197E" w:rsidRPr="009437C0" w:rsidRDefault="00A2197E" w:rsidP="00A2197E">
      <w:pPr>
        <w:numPr>
          <w:ilvl w:val="0"/>
          <w:numId w:val="1"/>
        </w:numPr>
        <w:spacing w:line="240" w:lineRule="auto"/>
        <w:contextualSpacing/>
        <w:rPr>
          <w:rFonts w:cstheme="minorHAnsi"/>
          <w:sz w:val="16"/>
          <w:szCs w:val="16"/>
        </w:rPr>
      </w:pPr>
      <w:r w:rsidRPr="009437C0">
        <w:rPr>
          <w:b/>
          <w:sz w:val="16"/>
          <w:szCs w:val="16"/>
        </w:rPr>
        <w:t>GOOGLE ARTSANDCULTURE</w:t>
      </w:r>
      <w:r w:rsidRPr="009437C0">
        <w:rPr>
          <w:sz w:val="16"/>
          <w:szCs w:val="16"/>
        </w:rPr>
        <w:t xml:space="preserve"> (ogled likovnih del in sprehodi po muzejih in galerijah) </w:t>
      </w:r>
      <w:hyperlink r:id="rId7" w:history="1">
        <w:r w:rsidRPr="00ED2C8E">
          <w:rPr>
            <w:color w:val="0000FF"/>
            <w:sz w:val="16"/>
            <w:szCs w:val="16"/>
            <w:u w:val="single"/>
          </w:rPr>
          <w:t>https://artsandculture.google.com/</w:t>
        </w:r>
      </w:hyperlink>
    </w:p>
    <w:p w:rsidR="00A2197E" w:rsidRPr="009437C0" w:rsidRDefault="00A2197E" w:rsidP="00A2197E">
      <w:pPr>
        <w:spacing w:after="0" w:line="240" w:lineRule="auto"/>
        <w:ind w:left="720" w:hanging="720"/>
        <w:contextualSpacing/>
        <w:rPr>
          <w:rFonts w:eastAsiaTheme="majorEastAsia" w:cstheme="minorHAnsi"/>
          <w:b/>
          <w:spacing w:val="-10"/>
          <w:kern w:val="28"/>
          <w:sz w:val="16"/>
          <w:szCs w:val="16"/>
          <w:u w:val="single"/>
        </w:rPr>
      </w:pPr>
      <w:r w:rsidRPr="009437C0">
        <w:rPr>
          <w:rFonts w:eastAsiaTheme="majorEastAsia" w:cstheme="minorHAnsi"/>
          <w:b/>
          <w:spacing w:val="-10"/>
          <w:kern w:val="28"/>
          <w:sz w:val="16"/>
          <w:szCs w:val="16"/>
          <w:u w:val="single"/>
        </w:rPr>
        <w:t>Povezave do svetovnih galerij, kjer so spletne strani prilagojene za namene izobraževanja mladih</w:t>
      </w:r>
    </w:p>
    <w:p w:rsidR="00A2197E" w:rsidRPr="009437C0" w:rsidRDefault="00A2197E" w:rsidP="00A2197E">
      <w:pPr>
        <w:numPr>
          <w:ilvl w:val="0"/>
          <w:numId w:val="1"/>
        </w:numPr>
        <w:spacing w:line="240" w:lineRule="auto"/>
        <w:contextualSpacing/>
        <w:rPr>
          <w:rFonts w:cstheme="minorHAnsi"/>
          <w:sz w:val="16"/>
          <w:szCs w:val="16"/>
        </w:rPr>
      </w:pPr>
      <w:r w:rsidRPr="009437C0">
        <w:rPr>
          <w:rFonts w:cstheme="minorHAnsi"/>
          <w:b/>
          <w:sz w:val="16"/>
          <w:szCs w:val="16"/>
        </w:rPr>
        <w:t>MOMA</w:t>
      </w:r>
      <w:r w:rsidRPr="009437C0">
        <w:rPr>
          <w:rFonts w:cstheme="minorHAnsi"/>
          <w:sz w:val="16"/>
          <w:szCs w:val="16"/>
        </w:rPr>
        <w:t xml:space="preserve"> (</w:t>
      </w:r>
      <w:proofErr w:type="spellStart"/>
      <w:r w:rsidRPr="009437C0">
        <w:rPr>
          <w:rFonts w:cstheme="minorHAnsi"/>
          <w:sz w:val="16"/>
          <w:szCs w:val="16"/>
        </w:rPr>
        <w:t>Museum</w:t>
      </w:r>
      <w:proofErr w:type="spellEnd"/>
      <w:r w:rsidRPr="009437C0">
        <w:rPr>
          <w:rFonts w:cstheme="minorHAnsi"/>
          <w:sz w:val="16"/>
          <w:szCs w:val="16"/>
        </w:rPr>
        <w:t xml:space="preserve"> </w:t>
      </w:r>
      <w:proofErr w:type="spellStart"/>
      <w:r w:rsidRPr="009437C0">
        <w:rPr>
          <w:rFonts w:cstheme="minorHAnsi"/>
          <w:sz w:val="16"/>
          <w:szCs w:val="16"/>
        </w:rPr>
        <w:t>of</w:t>
      </w:r>
      <w:proofErr w:type="spellEnd"/>
      <w:r w:rsidRPr="009437C0">
        <w:rPr>
          <w:rFonts w:cstheme="minorHAnsi"/>
          <w:sz w:val="16"/>
          <w:szCs w:val="16"/>
        </w:rPr>
        <w:t xml:space="preserve"> Modern </w:t>
      </w:r>
      <w:proofErr w:type="spellStart"/>
      <w:r w:rsidRPr="009437C0">
        <w:rPr>
          <w:rFonts w:cstheme="minorHAnsi"/>
          <w:sz w:val="16"/>
          <w:szCs w:val="16"/>
        </w:rPr>
        <w:t>Art</w:t>
      </w:r>
      <w:proofErr w:type="spellEnd"/>
      <w:r w:rsidRPr="009437C0">
        <w:rPr>
          <w:rFonts w:cstheme="minorHAnsi"/>
          <w:sz w:val="16"/>
          <w:szCs w:val="16"/>
        </w:rPr>
        <w:t xml:space="preserve">): </w:t>
      </w:r>
      <w:hyperlink r:id="rId8" w:history="1">
        <w:r w:rsidRPr="00ED2C8E">
          <w:rPr>
            <w:rFonts w:cstheme="minorHAnsi"/>
            <w:color w:val="0000FF"/>
            <w:sz w:val="16"/>
            <w:szCs w:val="16"/>
            <w:u w:val="single"/>
          </w:rPr>
          <w:t>https://www.moma.org/interactives/destination/#</w:t>
        </w:r>
      </w:hyperlink>
    </w:p>
    <w:p w:rsidR="00A2197E" w:rsidRPr="009437C0" w:rsidRDefault="00A2197E" w:rsidP="00A2197E">
      <w:pPr>
        <w:numPr>
          <w:ilvl w:val="0"/>
          <w:numId w:val="1"/>
        </w:numPr>
        <w:spacing w:line="240" w:lineRule="auto"/>
        <w:contextualSpacing/>
        <w:rPr>
          <w:rFonts w:cstheme="minorHAnsi"/>
          <w:sz w:val="16"/>
          <w:szCs w:val="16"/>
        </w:rPr>
      </w:pPr>
      <w:r w:rsidRPr="009437C0">
        <w:rPr>
          <w:rFonts w:cstheme="minorHAnsi"/>
          <w:b/>
          <w:sz w:val="16"/>
          <w:szCs w:val="16"/>
        </w:rPr>
        <w:t xml:space="preserve">Tate KIDS </w:t>
      </w:r>
      <w:r w:rsidRPr="009437C0">
        <w:rPr>
          <w:rFonts w:cstheme="minorHAnsi"/>
          <w:sz w:val="16"/>
          <w:szCs w:val="16"/>
        </w:rPr>
        <w:t xml:space="preserve">(Tate </w:t>
      </w:r>
      <w:proofErr w:type="spellStart"/>
      <w:r w:rsidRPr="009437C0">
        <w:rPr>
          <w:rFonts w:cstheme="minorHAnsi"/>
          <w:sz w:val="16"/>
          <w:szCs w:val="16"/>
        </w:rPr>
        <w:t>Gallery</w:t>
      </w:r>
      <w:proofErr w:type="spellEnd"/>
      <w:r w:rsidRPr="009437C0">
        <w:rPr>
          <w:rFonts w:cstheme="minorHAnsi"/>
          <w:sz w:val="16"/>
          <w:szCs w:val="16"/>
        </w:rPr>
        <w:t xml:space="preserve">): </w:t>
      </w:r>
      <w:hyperlink r:id="rId9" w:history="1">
        <w:r w:rsidRPr="00ED2C8E">
          <w:rPr>
            <w:rFonts w:cstheme="minorHAnsi"/>
            <w:color w:val="0000FF"/>
            <w:sz w:val="16"/>
            <w:szCs w:val="16"/>
            <w:u w:val="single"/>
          </w:rPr>
          <w:t>https://www.tate.org.uk/kids</w:t>
        </w:r>
      </w:hyperlink>
    </w:p>
    <w:p w:rsidR="00A2197E" w:rsidRPr="009437C0" w:rsidRDefault="00A2197E" w:rsidP="00A2197E">
      <w:pPr>
        <w:numPr>
          <w:ilvl w:val="0"/>
          <w:numId w:val="1"/>
        </w:numPr>
        <w:spacing w:line="240" w:lineRule="auto"/>
        <w:contextualSpacing/>
        <w:rPr>
          <w:rFonts w:cstheme="minorHAnsi"/>
          <w:sz w:val="16"/>
          <w:szCs w:val="16"/>
        </w:rPr>
      </w:pPr>
      <w:r w:rsidRPr="009437C0">
        <w:rPr>
          <w:rFonts w:cstheme="minorHAnsi"/>
          <w:b/>
          <w:sz w:val="16"/>
          <w:szCs w:val="16"/>
        </w:rPr>
        <w:t>MET KIDS</w:t>
      </w:r>
      <w:r w:rsidRPr="009437C0">
        <w:rPr>
          <w:rFonts w:cstheme="minorHAnsi"/>
          <w:sz w:val="16"/>
          <w:szCs w:val="16"/>
        </w:rPr>
        <w:t xml:space="preserve"> (</w:t>
      </w:r>
      <w:proofErr w:type="spellStart"/>
      <w:r w:rsidRPr="009437C0">
        <w:rPr>
          <w:rFonts w:cstheme="minorHAnsi"/>
          <w:sz w:val="16"/>
          <w:szCs w:val="16"/>
        </w:rPr>
        <w:t>The</w:t>
      </w:r>
      <w:proofErr w:type="spellEnd"/>
      <w:r w:rsidRPr="009437C0">
        <w:rPr>
          <w:rFonts w:cstheme="minorHAnsi"/>
          <w:sz w:val="16"/>
          <w:szCs w:val="16"/>
        </w:rPr>
        <w:t xml:space="preserve"> </w:t>
      </w:r>
      <w:proofErr w:type="spellStart"/>
      <w:r w:rsidRPr="009437C0">
        <w:rPr>
          <w:rFonts w:cstheme="minorHAnsi"/>
          <w:sz w:val="16"/>
          <w:szCs w:val="16"/>
        </w:rPr>
        <w:t>Metropolitan</w:t>
      </w:r>
      <w:proofErr w:type="spellEnd"/>
      <w:r w:rsidRPr="009437C0">
        <w:rPr>
          <w:rFonts w:cstheme="minorHAnsi"/>
          <w:sz w:val="16"/>
          <w:szCs w:val="16"/>
        </w:rPr>
        <w:t xml:space="preserve"> </w:t>
      </w:r>
      <w:proofErr w:type="spellStart"/>
      <w:r w:rsidRPr="009437C0">
        <w:rPr>
          <w:rFonts w:cstheme="minorHAnsi"/>
          <w:sz w:val="16"/>
          <w:szCs w:val="16"/>
        </w:rPr>
        <w:t>Museum</w:t>
      </w:r>
      <w:proofErr w:type="spellEnd"/>
      <w:r w:rsidRPr="009437C0">
        <w:rPr>
          <w:rFonts w:cstheme="minorHAnsi"/>
          <w:sz w:val="16"/>
          <w:szCs w:val="16"/>
        </w:rPr>
        <w:t xml:space="preserve"> </w:t>
      </w:r>
      <w:proofErr w:type="spellStart"/>
      <w:r w:rsidRPr="009437C0">
        <w:rPr>
          <w:rFonts w:cstheme="minorHAnsi"/>
          <w:sz w:val="16"/>
          <w:szCs w:val="16"/>
        </w:rPr>
        <w:t>of</w:t>
      </w:r>
      <w:proofErr w:type="spellEnd"/>
      <w:r w:rsidRPr="009437C0">
        <w:rPr>
          <w:rFonts w:cstheme="minorHAnsi"/>
          <w:sz w:val="16"/>
          <w:szCs w:val="16"/>
        </w:rPr>
        <w:t xml:space="preserve"> </w:t>
      </w:r>
      <w:proofErr w:type="spellStart"/>
      <w:r w:rsidRPr="009437C0">
        <w:rPr>
          <w:rFonts w:cstheme="minorHAnsi"/>
          <w:sz w:val="16"/>
          <w:szCs w:val="16"/>
        </w:rPr>
        <w:t>Art</w:t>
      </w:r>
      <w:proofErr w:type="spellEnd"/>
      <w:r w:rsidRPr="009437C0">
        <w:rPr>
          <w:rFonts w:cstheme="minorHAnsi"/>
          <w:sz w:val="16"/>
          <w:szCs w:val="16"/>
        </w:rPr>
        <w:t xml:space="preserve">): </w:t>
      </w:r>
      <w:hyperlink r:id="rId10" w:history="1">
        <w:r w:rsidRPr="00ED2C8E">
          <w:rPr>
            <w:rFonts w:cstheme="minorHAnsi"/>
            <w:color w:val="0000FF"/>
            <w:sz w:val="16"/>
            <w:szCs w:val="16"/>
            <w:u w:val="single"/>
          </w:rPr>
          <w:t>https://www.metmuseum.org/art/online-features/metkids/explore/</w:t>
        </w:r>
      </w:hyperlink>
    </w:p>
    <w:p w:rsidR="00A2197E" w:rsidRPr="009437C0" w:rsidRDefault="00A2197E" w:rsidP="00A2197E">
      <w:pPr>
        <w:spacing w:after="0" w:line="240" w:lineRule="auto"/>
        <w:ind w:left="720" w:hanging="720"/>
        <w:contextualSpacing/>
        <w:rPr>
          <w:rFonts w:eastAsiaTheme="majorEastAsia" w:cstheme="minorHAnsi"/>
          <w:b/>
          <w:spacing w:val="-10"/>
          <w:kern w:val="28"/>
          <w:sz w:val="16"/>
          <w:szCs w:val="16"/>
          <w:u w:val="single"/>
        </w:rPr>
      </w:pPr>
      <w:r w:rsidRPr="009437C0">
        <w:rPr>
          <w:rFonts w:eastAsiaTheme="majorEastAsia" w:cstheme="minorHAnsi"/>
          <w:b/>
          <w:spacing w:val="-10"/>
          <w:kern w:val="28"/>
          <w:sz w:val="16"/>
          <w:szCs w:val="16"/>
          <w:u w:val="single"/>
        </w:rPr>
        <w:t>Povezave do aplikacij za delo s telefoni/tablicami za učence</w:t>
      </w:r>
    </w:p>
    <w:p w:rsidR="00A2197E" w:rsidRPr="009437C0" w:rsidRDefault="00A2197E" w:rsidP="00A2197E">
      <w:pPr>
        <w:numPr>
          <w:ilvl w:val="0"/>
          <w:numId w:val="1"/>
        </w:numPr>
        <w:spacing w:line="240" w:lineRule="auto"/>
        <w:contextualSpacing/>
        <w:rPr>
          <w:rFonts w:cstheme="minorHAnsi"/>
          <w:sz w:val="16"/>
          <w:szCs w:val="16"/>
        </w:rPr>
      </w:pPr>
      <w:proofErr w:type="spellStart"/>
      <w:r w:rsidRPr="009437C0">
        <w:rPr>
          <w:rFonts w:cstheme="minorHAnsi"/>
          <w:b/>
          <w:sz w:val="16"/>
          <w:szCs w:val="16"/>
        </w:rPr>
        <w:t>SketchBook</w:t>
      </w:r>
      <w:proofErr w:type="spellEnd"/>
      <w:r w:rsidRPr="009437C0">
        <w:rPr>
          <w:rFonts w:cstheme="minorHAnsi"/>
          <w:b/>
          <w:sz w:val="16"/>
          <w:szCs w:val="16"/>
        </w:rPr>
        <w:t xml:space="preserve"> - </w:t>
      </w:r>
      <w:proofErr w:type="spellStart"/>
      <w:r w:rsidRPr="009437C0">
        <w:rPr>
          <w:rFonts w:cstheme="minorHAnsi"/>
          <w:b/>
          <w:sz w:val="16"/>
          <w:szCs w:val="16"/>
        </w:rPr>
        <w:t>draw</w:t>
      </w:r>
      <w:proofErr w:type="spellEnd"/>
      <w:r w:rsidRPr="009437C0">
        <w:rPr>
          <w:rFonts w:cstheme="minorHAnsi"/>
          <w:b/>
          <w:sz w:val="16"/>
          <w:szCs w:val="16"/>
        </w:rPr>
        <w:t xml:space="preserve"> </w:t>
      </w:r>
      <w:proofErr w:type="spellStart"/>
      <w:r w:rsidRPr="009437C0">
        <w:rPr>
          <w:rFonts w:cstheme="minorHAnsi"/>
          <w:b/>
          <w:sz w:val="16"/>
          <w:szCs w:val="16"/>
        </w:rPr>
        <w:t>and</w:t>
      </w:r>
      <w:proofErr w:type="spellEnd"/>
      <w:r w:rsidRPr="009437C0">
        <w:rPr>
          <w:rFonts w:cstheme="minorHAnsi"/>
          <w:b/>
          <w:sz w:val="16"/>
          <w:szCs w:val="16"/>
        </w:rPr>
        <w:t xml:space="preserve"> </w:t>
      </w:r>
      <w:proofErr w:type="spellStart"/>
      <w:r w:rsidRPr="009437C0">
        <w:rPr>
          <w:rFonts w:cstheme="minorHAnsi"/>
          <w:b/>
          <w:sz w:val="16"/>
          <w:szCs w:val="16"/>
        </w:rPr>
        <w:t>paint</w:t>
      </w:r>
      <w:proofErr w:type="spellEnd"/>
      <w:r w:rsidRPr="009437C0">
        <w:rPr>
          <w:rFonts w:cstheme="minorHAnsi"/>
          <w:sz w:val="16"/>
          <w:szCs w:val="16"/>
        </w:rPr>
        <w:t xml:space="preserve"> (aplikacija za risanje in slikanje) </w:t>
      </w:r>
      <w:hyperlink r:id="rId11" w:history="1">
        <w:r w:rsidRPr="00ED2C8E">
          <w:rPr>
            <w:rFonts w:cstheme="minorHAnsi"/>
            <w:color w:val="0000FF"/>
            <w:sz w:val="16"/>
            <w:szCs w:val="16"/>
            <w:u w:val="single"/>
          </w:rPr>
          <w:t>https://play.google.com/store/apps/details?id=com.adsk.sketchbook&amp;hl=sl</w:t>
        </w:r>
      </w:hyperlink>
    </w:p>
    <w:p w:rsidR="00A2197E" w:rsidRPr="009437C0" w:rsidRDefault="00A2197E" w:rsidP="00A2197E">
      <w:pPr>
        <w:numPr>
          <w:ilvl w:val="0"/>
          <w:numId w:val="1"/>
        </w:numPr>
        <w:spacing w:line="240" w:lineRule="auto"/>
        <w:contextualSpacing/>
        <w:rPr>
          <w:rFonts w:cstheme="minorHAnsi"/>
          <w:sz w:val="16"/>
          <w:szCs w:val="16"/>
        </w:rPr>
      </w:pPr>
      <w:proofErr w:type="spellStart"/>
      <w:r w:rsidRPr="009437C0">
        <w:rPr>
          <w:rFonts w:cstheme="minorHAnsi"/>
          <w:b/>
          <w:sz w:val="16"/>
          <w:szCs w:val="16"/>
        </w:rPr>
        <w:t>Sculpt</w:t>
      </w:r>
      <w:proofErr w:type="spellEnd"/>
      <w:r w:rsidRPr="009437C0">
        <w:rPr>
          <w:rFonts w:cstheme="minorHAnsi"/>
          <w:b/>
          <w:sz w:val="16"/>
          <w:szCs w:val="16"/>
        </w:rPr>
        <w:t xml:space="preserve">+ </w:t>
      </w:r>
      <w:r w:rsidRPr="009437C0">
        <w:rPr>
          <w:rFonts w:cstheme="minorHAnsi"/>
          <w:sz w:val="16"/>
          <w:szCs w:val="16"/>
        </w:rPr>
        <w:t xml:space="preserve">(aplikacija za kiparjenje) </w:t>
      </w:r>
      <w:hyperlink r:id="rId12" w:history="1">
        <w:r w:rsidRPr="00ED2C8E">
          <w:rPr>
            <w:rFonts w:cstheme="minorHAnsi"/>
            <w:color w:val="0000FF"/>
            <w:sz w:val="16"/>
            <w:szCs w:val="16"/>
            <w:u w:val="single"/>
          </w:rPr>
          <w:t>https://play.google.com/store/apps/details?id=com.Endvoid.SculptPlus&amp;hl=sl</w:t>
        </w:r>
      </w:hyperlink>
    </w:p>
    <w:p w:rsidR="00A2197E" w:rsidRPr="009437C0" w:rsidRDefault="00A2197E" w:rsidP="00A2197E">
      <w:pPr>
        <w:numPr>
          <w:ilvl w:val="0"/>
          <w:numId w:val="1"/>
        </w:numPr>
        <w:spacing w:line="240" w:lineRule="auto"/>
        <w:contextualSpacing/>
        <w:rPr>
          <w:rFonts w:cstheme="minorHAnsi"/>
          <w:sz w:val="16"/>
          <w:szCs w:val="16"/>
        </w:rPr>
      </w:pPr>
      <w:r w:rsidRPr="009437C0">
        <w:rPr>
          <w:rFonts w:cstheme="minorHAnsi"/>
          <w:b/>
          <w:sz w:val="16"/>
          <w:szCs w:val="16"/>
        </w:rPr>
        <w:t xml:space="preserve">NGA </w:t>
      </w:r>
      <w:proofErr w:type="spellStart"/>
      <w:r w:rsidRPr="009437C0">
        <w:rPr>
          <w:rFonts w:cstheme="minorHAnsi"/>
          <w:b/>
          <w:sz w:val="16"/>
          <w:szCs w:val="16"/>
        </w:rPr>
        <w:t>Kids</w:t>
      </w:r>
      <w:proofErr w:type="spellEnd"/>
      <w:r w:rsidRPr="009437C0">
        <w:rPr>
          <w:rFonts w:cstheme="minorHAnsi"/>
          <w:sz w:val="16"/>
          <w:szCs w:val="16"/>
        </w:rPr>
        <w:t xml:space="preserve"> (za delo z tablico/telefonom): </w:t>
      </w:r>
      <w:hyperlink r:id="rId13" w:history="1">
        <w:r w:rsidRPr="00ED2C8E">
          <w:rPr>
            <w:rFonts w:cstheme="minorHAnsi"/>
            <w:color w:val="0000FF"/>
            <w:sz w:val="16"/>
            <w:szCs w:val="16"/>
            <w:u w:val="single"/>
          </w:rPr>
          <w:t>https://www.nga.gov/education/kids.html</w:t>
        </w:r>
      </w:hyperlink>
    </w:p>
    <w:p w:rsidR="00A2197E" w:rsidRPr="009437C0" w:rsidRDefault="00A2197E" w:rsidP="00A2197E">
      <w:pPr>
        <w:numPr>
          <w:ilvl w:val="0"/>
          <w:numId w:val="1"/>
        </w:numPr>
        <w:spacing w:line="240" w:lineRule="auto"/>
        <w:contextualSpacing/>
        <w:rPr>
          <w:rFonts w:cstheme="minorHAnsi"/>
          <w:sz w:val="16"/>
          <w:szCs w:val="16"/>
        </w:rPr>
      </w:pPr>
      <w:r w:rsidRPr="009437C0">
        <w:rPr>
          <w:rFonts w:cstheme="minorHAnsi"/>
          <w:b/>
          <w:sz w:val="16"/>
          <w:szCs w:val="16"/>
        </w:rPr>
        <w:t xml:space="preserve">Stop </w:t>
      </w:r>
      <w:proofErr w:type="spellStart"/>
      <w:r w:rsidRPr="009437C0">
        <w:rPr>
          <w:rFonts w:cstheme="minorHAnsi"/>
          <w:b/>
          <w:sz w:val="16"/>
          <w:szCs w:val="16"/>
        </w:rPr>
        <w:t>Motion</w:t>
      </w:r>
      <w:proofErr w:type="spellEnd"/>
      <w:r w:rsidRPr="009437C0">
        <w:rPr>
          <w:rFonts w:cstheme="minorHAnsi"/>
          <w:b/>
          <w:sz w:val="16"/>
          <w:szCs w:val="16"/>
        </w:rPr>
        <w:t xml:space="preserve"> Studio</w:t>
      </w:r>
      <w:r w:rsidRPr="009437C0">
        <w:rPr>
          <w:rFonts w:cstheme="minorHAnsi"/>
          <w:sz w:val="16"/>
          <w:szCs w:val="16"/>
        </w:rPr>
        <w:t xml:space="preserve"> (aplikacija za izdelavo stop </w:t>
      </w:r>
      <w:proofErr w:type="spellStart"/>
      <w:r w:rsidRPr="009437C0">
        <w:rPr>
          <w:rFonts w:cstheme="minorHAnsi"/>
          <w:sz w:val="16"/>
          <w:szCs w:val="16"/>
        </w:rPr>
        <w:t>motion</w:t>
      </w:r>
      <w:proofErr w:type="spellEnd"/>
      <w:r w:rsidRPr="009437C0">
        <w:rPr>
          <w:rFonts w:cstheme="minorHAnsi"/>
          <w:sz w:val="16"/>
          <w:szCs w:val="16"/>
        </w:rPr>
        <w:t xml:space="preserve"> animiranih filmov) </w:t>
      </w:r>
      <w:hyperlink r:id="rId14" w:history="1">
        <w:r w:rsidRPr="00ED2C8E">
          <w:rPr>
            <w:rFonts w:cstheme="minorHAnsi"/>
            <w:color w:val="0000FF"/>
            <w:sz w:val="16"/>
            <w:szCs w:val="16"/>
            <w:u w:val="single"/>
          </w:rPr>
          <w:t>https://play.google.com/store/apps/details?id=com.cateater.stopmotionstudio&amp;hl=sl</w:t>
        </w:r>
      </w:hyperlink>
    </w:p>
    <w:p w:rsidR="00A2197E" w:rsidRPr="00ED2C8E" w:rsidRDefault="00A2197E" w:rsidP="00A2197E">
      <w:pPr>
        <w:numPr>
          <w:ilvl w:val="0"/>
          <w:numId w:val="1"/>
        </w:numPr>
        <w:spacing w:line="240" w:lineRule="auto"/>
        <w:contextualSpacing/>
        <w:rPr>
          <w:rFonts w:cstheme="minorHAnsi"/>
          <w:sz w:val="16"/>
          <w:szCs w:val="16"/>
        </w:rPr>
      </w:pPr>
      <w:proofErr w:type="spellStart"/>
      <w:r w:rsidRPr="009437C0">
        <w:rPr>
          <w:rFonts w:cstheme="minorHAnsi"/>
          <w:b/>
          <w:sz w:val="16"/>
          <w:szCs w:val="16"/>
        </w:rPr>
        <w:t>FlipaClip</w:t>
      </w:r>
      <w:proofErr w:type="spellEnd"/>
      <w:r w:rsidRPr="009437C0">
        <w:rPr>
          <w:rFonts w:cstheme="minorHAnsi"/>
          <w:b/>
          <w:sz w:val="16"/>
          <w:szCs w:val="16"/>
        </w:rPr>
        <w:t xml:space="preserve">: </w:t>
      </w:r>
      <w:proofErr w:type="spellStart"/>
      <w:r w:rsidRPr="009437C0">
        <w:rPr>
          <w:rFonts w:cstheme="minorHAnsi"/>
          <w:b/>
          <w:sz w:val="16"/>
          <w:szCs w:val="16"/>
        </w:rPr>
        <w:t>Cartoon</w:t>
      </w:r>
      <w:proofErr w:type="spellEnd"/>
      <w:r w:rsidRPr="009437C0">
        <w:rPr>
          <w:rFonts w:cstheme="minorHAnsi"/>
          <w:b/>
          <w:sz w:val="16"/>
          <w:szCs w:val="16"/>
        </w:rPr>
        <w:t xml:space="preserve"> </w:t>
      </w:r>
      <w:proofErr w:type="spellStart"/>
      <w:r w:rsidRPr="009437C0">
        <w:rPr>
          <w:rFonts w:cstheme="minorHAnsi"/>
          <w:b/>
          <w:sz w:val="16"/>
          <w:szCs w:val="16"/>
        </w:rPr>
        <w:t>animation</w:t>
      </w:r>
      <w:proofErr w:type="spellEnd"/>
      <w:r w:rsidRPr="009437C0">
        <w:rPr>
          <w:rFonts w:cstheme="minorHAnsi"/>
          <w:sz w:val="16"/>
          <w:szCs w:val="16"/>
        </w:rPr>
        <w:t xml:space="preserve"> (aplikacija za izdelavo risane animacije) </w:t>
      </w:r>
      <w:hyperlink r:id="rId15" w:history="1">
        <w:r w:rsidRPr="00ED2C8E">
          <w:rPr>
            <w:rFonts w:cstheme="minorHAnsi"/>
            <w:color w:val="0000FF"/>
            <w:sz w:val="16"/>
            <w:szCs w:val="16"/>
            <w:u w:val="single"/>
          </w:rPr>
          <w:t>https://play.google.com/store/apps/details?id=com.vblast.flipaclip&amp;hl=sl</w:t>
        </w:r>
      </w:hyperlink>
    </w:p>
    <w:p w:rsidR="00A2197E" w:rsidRPr="00DF7E26" w:rsidRDefault="00A2197E" w:rsidP="00A2197E">
      <w:pPr>
        <w:spacing w:line="240" w:lineRule="auto"/>
        <w:contextualSpacing/>
        <w:rPr>
          <w:rFonts w:cstheme="minorHAnsi"/>
          <w:sz w:val="18"/>
          <w:szCs w:val="18"/>
        </w:rPr>
      </w:pPr>
    </w:p>
    <w:p w:rsidR="00A2197E" w:rsidRPr="00B82D1A" w:rsidRDefault="00A2197E" w:rsidP="00A2197E">
      <w:pPr>
        <w:spacing w:line="240" w:lineRule="auto"/>
        <w:contextualSpacing/>
        <w:rPr>
          <w:rFonts w:cstheme="minorHAnsi"/>
          <w:b/>
        </w:rPr>
      </w:pPr>
    </w:p>
    <w:p w:rsidR="00A2197E" w:rsidRPr="00D511F4" w:rsidRDefault="00A2197E" w:rsidP="00A2197E">
      <w:pPr>
        <w:spacing w:line="240" w:lineRule="auto"/>
        <w:contextualSpacing/>
        <w:rPr>
          <w:rFonts w:cstheme="minorHAnsi"/>
          <w:color w:val="C00000"/>
        </w:rPr>
      </w:pPr>
      <w:r w:rsidRPr="00D511F4">
        <w:rPr>
          <w:rFonts w:cstheme="minorHAnsi"/>
          <w:b/>
          <w:color w:val="C00000"/>
        </w:rPr>
        <w:t>PRED NAMI JE NOVA LIKOVNA NALOGA</w:t>
      </w:r>
      <w:r>
        <w:rPr>
          <w:rFonts w:cstheme="minorHAnsi"/>
          <w:b/>
          <w:color w:val="C00000"/>
        </w:rPr>
        <w:t xml:space="preserve">, </w:t>
      </w:r>
      <w:r w:rsidR="00157EBC">
        <w:rPr>
          <w:rFonts w:cstheme="minorHAnsi"/>
          <w:b/>
          <w:color w:val="C00000"/>
        </w:rPr>
        <w:t>trajanje 3 ure</w:t>
      </w:r>
      <w:r w:rsidRPr="00D511F4">
        <w:rPr>
          <w:rFonts w:cstheme="minorHAnsi"/>
          <w:color w:val="C00000"/>
        </w:rPr>
        <w:t>(</w:t>
      </w:r>
      <w:r w:rsidR="00EB0FBE">
        <w:rPr>
          <w:rFonts w:cstheme="minorHAnsi"/>
          <w:color w:val="C00000"/>
        </w:rPr>
        <w:t xml:space="preserve">od </w:t>
      </w:r>
      <w:r w:rsidRPr="00D511F4">
        <w:rPr>
          <w:rFonts w:cstheme="minorHAnsi"/>
          <w:color w:val="C00000"/>
        </w:rPr>
        <w:t>2</w:t>
      </w:r>
      <w:r>
        <w:rPr>
          <w:rFonts w:cstheme="minorHAnsi"/>
          <w:color w:val="C00000"/>
        </w:rPr>
        <w:t>5</w:t>
      </w:r>
      <w:r w:rsidRPr="00D511F4">
        <w:rPr>
          <w:rFonts w:cstheme="minorHAnsi"/>
          <w:color w:val="C00000"/>
        </w:rPr>
        <w:t>.3.2020</w:t>
      </w:r>
      <w:r w:rsidR="00EB0FBE">
        <w:rPr>
          <w:rFonts w:cstheme="minorHAnsi"/>
          <w:color w:val="C00000"/>
        </w:rPr>
        <w:t xml:space="preserve"> do </w:t>
      </w:r>
      <w:r w:rsidR="00157EBC">
        <w:rPr>
          <w:rFonts w:cstheme="minorHAnsi"/>
          <w:color w:val="C00000"/>
        </w:rPr>
        <w:t>8</w:t>
      </w:r>
      <w:r w:rsidR="00EB0FBE">
        <w:rPr>
          <w:rFonts w:cstheme="minorHAnsi"/>
          <w:color w:val="C00000"/>
        </w:rPr>
        <w:t>.4.2020</w:t>
      </w:r>
      <w:r w:rsidRPr="00D511F4">
        <w:rPr>
          <w:rFonts w:cstheme="minorHAnsi"/>
          <w:color w:val="C00000"/>
        </w:rPr>
        <w:t>)</w:t>
      </w:r>
    </w:p>
    <w:p w:rsidR="00EB0FBE" w:rsidRPr="00895499" w:rsidRDefault="00A2197E" w:rsidP="00A2197E">
      <w:pPr>
        <w:spacing w:line="240" w:lineRule="auto"/>
        <w:contextualSpacing/>
        <w:rPr>
          <w:rFonts w:cstheme="minorHAnsi"/>
          <w:b/>
        </w:rPr>
      </w:pPr>
      <w:r w:rsidRPr="00806839">
        <w:rPr>
          <w:rFonts w:cstheme="minorHAnsi"/>
        </w:rPr>
        <w:t xml:space="preserve">Likovna naloga s področja </w:t>
      </w:r>
      <w:r w:rsidR="00EB0FBE" w:rsidRPr="00895499">
        <w:rPr>
          <w:rFonts w:cstheme="minorHAnsi"/>
          <w:b/>
        </w:rPr>
        <w:t>KIPARSTVA</w:t>
      </w:r>
    </w:p>
    <w:p w:rsidR="00A2197E" w:rsidRPr="00806839" w:rsidRDefault="00A2197E" w:rsidP="00A2197E">
      <w:pPr>
        <w:spacing w:line="240" w:lineRule="auto"/>
        <w:contextualSpacing/>
        <w:rPr>
          <w:rFonts w:cstheme="minorHAnsi"/>
        </w:rPr>
      </w:pPr>
      <w:r w:rsidRPr="00806839">
        <w:rPr>
          <w:rFonts w:cstheme="minorHAnsi"/>
        </w:rPr>
        <w:t xml:space="preserve">Likovni problem: </w:t>
      </w:r>
      <w:r w:rsidR="00EB0FBE">
        <w:rPr>
          <w:rFonts w:cstheme="minorHAnsi"/>
        </w:rPr>
        <w:t xml:space="preserve"> </w:t>
      </w:r>
      <w:r w:rsidR="00EB0FBE" w:rsidRPr="00895499">
        <w:rPr>
          <w:rFonts w:cstheme="minorHAnsi"/>
          <w:b/>
        </w:rPr>
        <w:t>Oblikovanje votle plastike - posode</w:t>
      </w:r>
    </w:p>
    <w:p w:rsidR="00EB0FBE" w:rsidRPr="00895499" w:rsidRDefault="00A2197E" w:rsidP="00A2197E">
      <w:pPr>
        <w:spacing w:line="240" w:lineRule="auto"/>
        <w:contextualSpacing/>
        <w:rPr>
          <w:rFonts w:cstheme="minorHAnsi"/>
          <w:b/>
        </w:rPr>
      </w:pPr>
      <w:r w:rsidRPr="00806839">
        <w:rPr>
          <w:rFonts w:cstheme="minorHAnsi"/>
        </w:rPr>
        <w:t xml:space="preserve">Likovna tehnika: </w:t>
      </w:r>
      <w:r w:rsidR="00EB0FBE" w:rsidRPr="00895499">
        <w:rPr>
          <w:rFonts w:cstheme="minorHAnsi"/>
          <w:b/>
        </w:rPr>
        <w:t>Oblikovanje posode s pomočjo mehkih materialov</w:t>
      </w:r>
    </w:p>
    <w:p w:rsidR="00A2197E" w:rsidRPr="00806839" w:rsidRDefault="00A2197E" w:rsidP="00A2197E">
      <w:pPr>
        <w:spacing w:line="240" w:lineRule="auto"/>
        <w:contextualSpacing/>
        <w:rPr>
          <w:rFonts w:cstheme="minorHAnsi"/>
        </w:rPr>
      </w:pPr>
      <w:r w:rsidRPr="00806839">
        <w:rPr>
          <w:rFonts w:cstheme="minorHAnsi"/>
        </w:rPr>
        <w:t>Likovni motiv:</w:t>
      </w:r>
      <w:r>
        <w:rPr>
          <w:rFonts w:cstheme="minorHAnsi"/>
        </w:rPr>
        <w:t xml:space="preserve">  </w:t>
      </w:r>
      <w:r w:rsidR="00EB0FBE" w:rsidRPr="00EB0FBE">
        <w:rPr>
          <w:rFonts w:cstheme="minorHAnsi"/>
          <w:b/>
        </w:rPr>
        <w:t>»Lonček«</w:t>
      </w:r>
    </w:p>
    <w:p w:rsidR="00EB0FBE" w:rsidRDefault="00A2197E" w:rsidP="00A2197E">
      <w:pPr>
        <w:spacing w:line="240" w:lineRule="auto"/>
        <w:contextualSpacing/>
        <w:rPr>
          <w:rFonts w:cstheme="minorHAnsi"/>
        </w:rPr>
      </w:pPr>
      <w:r>
        <w:rPr>
          <w:rFonts w:cstheme="minorHAnsi"/>
        </w:rPr>
        <w:t xml:space="preserve">Likovni motiv je lahko realističen ali pa abstrakten. </w:t>
      </w:r>
    </w:p>
    <w:p w:rsidR="00A2197E" w:rsidRPr="00D511F4" w:rsidRDefault="00A2197E" w:rsidP="00A2197E">
      <w:pPr>
        <w:spacing w:line="240" w:lineRule="auto"/>
        <w:contextualSpacing/>
        <w:rPr>
          <w:rFonts w:cstheme="minorHAnsi"/>
          <w:color w:val="C00000"/>
        </w:rPr>
      </w:pPr>
      <w:r w:rsidRPr="00D511F4">
        <w:rPr>
          <w:rFonts w:cstheme="minorHAnsi"/>
          <w:b/>
          <w:color w:val="C00000"/>
        </w:rPr>
        <w:t xml:space="preserve">ČAS IZVAJANJA LIKOVNE NALOGE: </w:t>
      </w:r>
      <w:r w:rsidR="00EB0FBE">
        <w:rPr>
          <w:rFonts w:cstheme="minorHAnsi"/>
          <w:b/>
          <w:color w:val="C00000"/>
        </w:rPr>
        <w:t>3</w:t>
      </w:r>
      <w:r w:rsidRPr="00D511F4">
        <w:rPr>
          <w:rFonts w:cstheme="minorHAnsi"/>
          <w:b/>
          <w:color w:val="C00000"/>
        </w:rPr>
        <w:t xml:space="preserve"> šolske ure</w:t>
      </w:r>
      <w:r>
        <w:rPr>
          <w:rFonts w:cstheme="minorHAnsi"/>
          <w:b/>
          <w:color w:val="C00000"/>
        </w:rPr>
        <w:t xml:space="preserve"> O</w:t>
      </w:r>
      <w:r w:rsidRPr="00D511F4">
        <w:rPr>
          <w:rFonts w:cstheme="minorHAnsi"/>
          <w:color w:val="C00000"/>
        </w:rPr>
        <w:t>d 2</w:t>
      </w:r>
      <w:r>
        <w:rPr>
          <w:rFonts w:cstheme="minorHAnsi"/>
          <w:color w:val="C00000"/>
        </w:rPr>
        <w:t>5</w:t>
      </w:r>
      <w:r w:rsidRPr="00D511F4">
        <w:rPr>
          <w:rFonts w:cstheme="minorHAnsi"/>
          <w:color w:val="C00000"/>
        </w:rPr>
        <w:t xml:space="preserve">.3.2020 do </w:t>
      </w:r>
      <w:r w:rsidR="00EB0FBE">
        <w:rPr>
          <w:rFonts w:cstheme="minorHAnsi"/>
          <w:color w:val="C00000"/>
        </w:rPr>
        <w:t>8</w:t>
      </w:r>
      <w:r>
        <w:rPr>
          <w:rFonts w:cstheme="minorHAnsi"/>
          <w:color w:val="C00000"/>
        </w:rPr>
        <w:t>.</w:t>
      </w:r>
      <w:r w:rsidRPr="00D511F4">
        <w:rPr>
          <w:rFonts w:cstheme="minorHAnsi"/>
          <w:color w:val="C00000"/>
        </w:rPr>
        <w:t>.4.2020</w:t>
      </w:r>
    </w:p>
    <w:p w:rsidR="00A2197E" w:rsidRPr="00ED2C8E" w:rsidRDefault="00A2197E" w:rsidP="00A2197E">
      <w:pPr>
        <w:spacing w:line="240" w:lineRule="auto"/>
        <w:contextualSpacing/>
        <w:rPr>
          <w:rFonts w:cstheme="minorHAnsi"/>
          <w:b/>
        </w:rPr>
      </w:pPr>
      <w:r w:rsidRPr="00ED2C8E">
        <w:rPr>
          <w:rFonts w:cstheme="minorHAnsi"/>
          <w:b/>
        </w:rPr>
        <w:t>KAKO SE LOTITI NALOGE?</w:t>
      </w:r>
    </w:p>
    <w:p w:rsidR="00EB0FBE" w:rsidRDefault="00A2197E" w:rsidP="00A2197E">
      <w:pPr>
        <w:spacing w:line="240" w:lineRule="auto"/>
        <w:contextualSpacing/>
        <w:rPr>
          <w:rFonts w:cstheme="minorHAnsi"/>
        </w:rPr>
      </w:pPr>
      <w:r>
        <w:rPr>
          <w:rFonts w:cstheme="minorHAnsi"/>
        </w:rPr>
        <w:t>1.  V glavi prevetrite možne ideje.  Eno idejo na hitro skicirajte ali si jo vtisnite v spomin</w:t>
      </w:r>
      <w:r w:rsidR="00EB0FBE">
        <w:rPr>
          <w:rFonts w:cstheme="minorHAnsi"/>
        </w:rPr>
        <w:t>. Razglejte se po domači kuhinji – poiščite zanimivo votlo plastiko (posodo, lonček, vrček…</w:t>
      </w:r>
      <w:r>
        <w:rPr>
          <w:rFonts w:cstheme="minorHAnsi"/>
        </w:rPr>
        <w:t xml:space="preserve"> </w:t>
      </w:r>
    </w:p>
    <w:p w:rsidR="00895499" w:rsidRDefault="00895499" w:rsidP="00A2197E">
      <w:pPr>
        <w:spacing w:line="240" w:lineRule="auto"/>
        <w:contextualSpacing/>
        <w:rPr>
          <w:rFonts w:cstheme="minorHAnsi"/>
        </w:rPr>
      </w:pPr>
    </w:p>
    <w:p w:rsidR="00EB0FBE" w:rsidRDefault="00A2197E" w:rsidP="00A2197E">
      <w:pPr>
        <w:spacing w:line="240" w:lineRule="auto"/>
        <w:contextualSpacing/>
        <w:rPr>
          <w:rFonts w:cstheme="minorHAnsi"/>
        </w:rPr>
      </w:pPr>
      <w:r>
        <w:rPr>
          <w:rFonts w:cstheme="minorHAnsi"/>
        </w:rPr>
        <w:t xml:space="preserve">2. </w:t>
      </w:r>
      <w:r w:rsidR="00EB0FBE">
        <w:rPr>
          <w:rFonts w:cstheme="minorHAnsi"/>
        </w:rPr>
        <w:t xml:space="preserve">Izberite (skicirajte) osnovno obliko. Za to </w:t>
      </w:r>
      <w:r w:rsidR="00895499">
        <w:rPr>
          <w:rFonts w:cstheme="minorHAnsi"/>
        </w:rPr>
        <w:t xml:space="preserve"> obliko </w:t>
      </w:r>
      <w:r w:rsidR="00EB0FBE">
        <w:rPr>
          <w:rFonts w:cstheme="minorHAnsi"/>
        </w:rPr>
        <w:t>lahko uporabite očiščen lonček od jogurta, steklen ali plastičen kozarec, skratka neko votlo obliko. Ta oblika vam služi za osnovo.</w:t>
      </w:r>
    </w:p>
    <w:p w:rsidR="00895499" w:rsidRDefault="00895499" w:rsidP="00A2197E">
      <w:pPr>
        <w:spacing w:line="240" w:lineRule="auto"/>
        <w:contextualSpacing/>
        <w:rPr>
          <w:rFonts w:cstheme="minorHAnsi"/>
        </w:rPr>
      </w:pPr>
    </w:p>
    <w:p w:rsidR="00EB0FBE" w:rsidRDefault="00A2197E" w:rsidP="00A2197E">
      <w:pPr>
        <w:spacing w:line="240" w:lineRule="auto"/>
        <w:contextualSpacing/>
        <w:rPr>
          <w:rFonts w:cstheme="minorHAnsi"/>
        </w:rPr>
      </w:pPr>
      <w:r>
        <w:rPr>
          <w:rFonts w:cstheme="minorHAnsi"/>
        </w:rPr>
        <w:t xml:space="preserve">3. </w:t>
      </w:r>
      <w:r w:rsidR="00EB0FBE">
        <w:rPr>
          <w:rFonts w:cstheme="minorHAnsi"/>
        </w:rPr>
        <w:t>Raziščite ali imate doma morda ostanke volne, vrvice, koščke blaga, usnja</w:t>
      </w:r>
      <w:r w:rsidR="00895499">
        <w:rPr>
          <w:rFonts w:cstheme="minorHAnsi"/>
        </w:rPr>
        <w:t>…</w:t>
      </w:r>
      <w:r w:rsidR="00EB0FBE">
        <w:rPr>
          <w:rFonts w:cstheme="minorHAnsi"/>
        </w:rPr>
        <w:t>, če tega ne boste našli bo dovolj že mehkejši papir ali karton, ki ga narežete na trakove.</w:t>
      </w:r>
      <w:r w:rsidR="00895499">
        <w:rPr>
          <w:rFonts w:cstheme="minorHAnsi"/>
        </w:rPr>
        <w:t xml:space="preserve"> Pomembno je, da je gradivo mehko in se ga lahko ovija okrog prvotne oblike.</w:t>
      </w:r>
    </w:p>
    <w:p w:rsidR="00895499" w:rsidRDefault="00895499" w:rsidP="00A2197E">
      <w:pPr>
        <w:spacing w:line="240" w:lineRule="auto"/>
        <w:contextualSpacing/>
        <w:rPr>
          <w:rFonts w:cstheme="minorHAnsi"/>
        </w:rPr>
      </w:pPr>
    </w:p>
    <w:p w:rsidR="00895499" w:rsidRDefault="00895499" w:rsidP="00A2197E">
      <w:pPr>
        <w:spacing w:line="240" w:lineRule="auto"/>
        <w:contextualSpacing/>
        <w:rPr>
          <w:rFonts w:cstheme="minorHAnsi"/>
        </w:rPr>
      </w:pPr>
      <w:r>
        <w:rPr>
          <w:rFonts w:cstheme="minorHAnsi"/>
        </w:rPr>
        <w:t xml:space="preserve">4. Ob pomoči lepila (zelo dobro je lepilo </w:t>
      </w:r>
      <w:proofErr w:type="spellStart"/>
      <w:r>
        <w:rPr>
          <w:rFonts w:cstheme="minorHAnsi"/>
        </w:rPr>
        <w:t>Mekol</w:t>
      </w:r>
      <w:proofErr w:type="spellEnd"/>
      <w:r>
        <w:rPr>
          <w:rFonts w:cstheme="minorHAnsi"/>
        </w:rPr>
        <w:t xml:space="preserve"> za les in papir, lahko pa je tudi druge vrste) oblepite mehko gradivo (volno, vrvico, trakove papirja, kartona) na izbrano obliko votle plastike. Dodate lahko ročaj, pokrov… Na koncu lahko celotno obliko tudi pobarvate po možnosti z vodoodporno barvo. Če imate doma tempera barve kanite kapljico lepila v barvo in dobite neke vrste akrilno barvo. To smo prakticirali že v šoli.</w:t>
      </w:r>
    </w:p>
    <w:p w:rsidR="00157EBC" w:rsidRDefault="00157EBC" w:rsidP="00157EBC">
      <w:pPr>
        <w:spacing w:line="240" w:lineRule="auto"/>
        <w:contextualSpacing/>
        <w:rPr>
          <w:rFonts w:cstheme="minorHAnsi"/>
          <w:b/>
        </w:rPr>
      </w:pPr>
    </w:p>
    <w:p w:rsidR="00895499" w:rsidRDefault="00895499" w:rsidP="00157EBC">
      <w:pPr>
        <w:spacing w:line="240" w:lineRule="auto"/>
        <w:contextualSpacing/>
      </w:pPr>
      <w:r>
        <w:rPr>
          <w:rFonts w:cstheme="minorHAnsi"/>
          <w:b/>
        </w:rPr>
        <w:t>5</w:t>
      </w:r>
      <w:r w:rsidR="00A2197E">
        <w:rPr>
          <w:rFonts w:cstheme="minorHAnsi"/>
          <w:b/>
        </w:rPr>
        <w:t xml:space="preserve">. likovno delo podpišite, opremite z </w:t>
      </w:r>
      <w:r>
        <w:rPr>
          <w:rFonts w:cstheme="minorHAnsi"/>
          <w:b/>
        </w:rPr>
        <w:t>datumom nastanka in ga shranite.</w:t>
      </w:r>
    </w:p>
    <w:p w:rsidR="00157EBC" w:rsidRDefault="00157EBC" w:rsidP="00A2197E">
      <w:pPr>
        <w:spacing w:after="0" w:line="240" w:lineRule="auto"/>
      </w:pPr>
    </w:p>
    <w:p w:rsidR="00A2197E" w:rsidRDefault="00895499" w:rsidP="00A2197E">
      <w:pPr>
        <w:spacing w:after="0" w:line="240" w:lineRule="auto"/>
        <w:rPr>
          <w:color w:val="0563C1" w:themeColor="hyperlink"/>
          <w:u w:val="single"/>
        </w:rPr>
      </w:pPr>
      <w:r>
        <w:t>6</w:t>
      </w:r>
      <w:r w:rsidR="00A2197E">
        <w:t>. S</w:t>
      </w:r>
      <w:r w:rsidR="00A2197E" w:rsidRPr="009437C0">
        <w:t xml:space="preserve">poročila, vprašanja v zvezi z </w:t>
      </w:r>
      <w:r w:rsidR="00A2197E">
        <w:t>likovno nalogo in če je mogoče tudi fotografirano izvedeno likovno delo</w:t>
      </w:r>
      <w:r w:rsidR="00A2197E" w:rsidRPr="009437C0">
        <w:t xml:space="preserve"> mi lahko posredujete na e-naslov:</w:t>
      </w:r>
      <w:r w:rsidR="00A2197E">
        <w:t xml:space="preserve"> </w:t>
      </w:r>
      <w:hyperlink r:id="rId16" w:history="1">
        <w:r w:rsidR="00A2197E" w:rsidRPr="009437C0">
          <w:rPr>
            <w:color w:val="0563C1" w:themeColor="hyperlink"/>
            <w:u w:val="single"/>
          </w:rPr>
          <w:t>tomaz.jurca@guest.arnes.si</w:t>
        </w:r>
      </w:hyperlink>
    </w:p>
    <w:p w:rsidR="00157EBC" w:rsidRPr="00157EBC" w:rsidRDefault="00157EBC" w:rsidP="00A2197E">
      <w:pPr>
        <w:spacing w:after="0" w:line="240" w:lineRule="auto"/>
        <w:rPr>
          <w:b/>
        </w:rPr>
      </w:pPr>
      <w:r w:rsidRPr="00157EBC">
        <w:rPr>
          <w:b/>
        </w:rPr>
        <w:t>Likovno nalogo lahko podaljšamo za eno uro. Sporočite mi če bo to potrebno</w:t>
      </w:r>
    </w:p>
    <w:p w:rsidR="00157EBC" w:rsidRDefault="00A2197E" w:rsidP="00A2197E">
      <w:pPr>
        <w:spacing w:line="240" w:lineRule="auto"/>
        <w:rPr>
          <w:b/>
        </w:rPr>
      </w:pPr>
      <w:r>
        <w:rPr>
          <w:b/>
        </w:rPr>
        <w:t xml:space="preserve">                                                                  </w:t>
      </w:r>
    </w:p>
    <w:p w:rsidR="00A2197E" w:rsidRPr="009437C0" w:rsidRDefault="00157EBC" w:rsidP="00A2197E">
      <w:pPr>
        <w:spacing w:line="240" w:lineRule="auto"/>
        <w:rPr>
          <w:b/>
        </w:rPr>
      </w:pPr>
      <w:r>
        <w:rPr>
          <w:b/>
        </w:rPr>
        <w:t xml:space="preserve">                                                          </w:t>
      </w:r>
      <w:r w:rsidR="00A2197E">
        <w:rPr>
          <w:b/>
        </w:rPr>
        <w:t xml:space="preserve"> </w:t>
      </w:r>
      <w:r w:rsidR="00A2197E" w:rsidRPr="009437C0">
        <w:rPr>
          <w:b/>
        </w:rPr>
        <w:t>Vsem skupaj SREČNO!</w:t>
      </w:r>
    </w:p>
    <w:p w:rsidR="009B0DFE" w:rsidRDefault="009B0DFE">
      <w:bookmarkStart w:id="0" w:name="_GoBack"/>
      <w:bookmarkEnd w:id="0"/>
    </w:p>
    <w:p w:rsidR="002819E9" w:rsidRDefault="002819E9"/>
    <w:p w:rsidR="00157EBC" w:rsidRDefault="00157EBC"/>
    <w:p w:rsidR="002819E9" w:rsidRDefault="002819E9">
      <w:r>
        <w:t>Nekaj izdelkov mlajših učencev.</w:t>
      </w:r>
    </w:p>
    <w:p w:rsidR="002819E9" w:rsidRDefault="002819E9">
      <w:r>
        <w:rPr>
          <w:noProof/>
          <w:lang w:eastAsia="sl-SI"/>
        </w:rPr>
        <w:drawing>
          <wp:inline distT="0" distB="0" distL="0" distR="0" wp14:anchorId="743F2A5D" wp14:editId="2CC0D9AF">
            <wp:extent cx="3855881" cy="2364740"/>
            <wp:effectExtent l="0" t="0" r="0" b="0"/>
            <wp:docPr id="3" name="Slika 3" descr="Rezultat iskanja slik za kiparski izdelki iz odpadnih gra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iparski izdelki iz odpadnih gradi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662" cy="2375645"/>
                    </a:xfrm>
                    <a:prstGeom prst="rect">
                      <a:avLst/>
                    </a:prstGeom>
                    <a:noFill/>
                    <a:ln>
                      <a:noFill/>
                    </a:ln>
                  </pic:spPr>
                </pic:pic>
              </a:graphicData>
            </a:graphic>
          </wp:inline>
        </w:drawing>
      </w:r>
    </w:p>
    <w:p w:rsidR="002819E9" w:rsidRDefault="002819E9">
      <w:pPr>
        <w:rPr>
          <w:noProof/>
          <w:lang w:eastAsia="sl-SI"/>
        </w:rPr>
      </w:pPr>
      <w:r>
        <w:rPr>
          <w:noProof/>
          <w:lang w:eastAsia="sl-SI"/>
        </w:rPr>
        <w:drawing>
          <wp:inline distT="0" distB="0" distL="0" distR="0" wp14:anchorId="6FAC7131" wp14:editId="264F8C2B">
            <wp:extent cx="1517299" cy="1323975"/>
            <wp:effectExtent l="0" t="0" r="6985" b="0"/>
            <wp:docPr id="2" name="Slika 2" descr="Rezultat iskanja slik za kiparski izdelki iz odpadnih gra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kiparski izdelki iz odpadnih gradi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5174" cy="1330847"/>
                    </a:xfrm>
                    <a:prstGeom prst="rect">
                      <a:avLst/>
                    </a:prstGeom>
                    <a:noFill/>
                    <a:ln>
                      <a:noFill/>
                    </a:ln>
                  </pic:spPr>
                </pic:pic>
              </a:graphicData>
            </a:graphic>
          </wp:inline>
        </w:drawing>
      </w:r>
      <w:r w:rsidRPr="002819E9">
        <w:rPr>
          <w:noProof/>
          <w:lang w:eastAsia="sl-SI"/>
        </w:rPr>
        <w:t xml:space="preserve"> </w:t>
      </w:r>
      <w:r>
        <w:rPr>
          <w:noProof/>
          <w:lang w:eastAsia="sl-SI"/>
        </w:rPr>
        <w:drawing>
          <wp:inline distT="0" distB="0" distL="0" distR="0" wp14:anchorId="230CFCC0" wp14:editId="5DD896E1">
            <wp:extent cx="1758950" cy="1319213"/>
            <wp:effectExtent l="0" t="0" r="0" b="0"/>
            <wp:docPr id="5" name="Slika 5" descr="Rezultat iskanja slik za kiparski izdelki iz odpadnih gra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iparski izdelki iz odpadnih gradiv"/>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6838" cy="1332629"/>
                    </a:xfrm>
                    <a:prstGeom prst="rect">
                      <a:avLst/>
                    </a:prstGeom>
                    <a:noFill/>
                    <a:ln>
                      <a:noFill/>
                    </a:ln>
                  </pic:spPr>
                </pic:pic>
              </a:graphicData>
            </a:graphic>
          </wp:inline>
        </w:drawing>
      </w:r>
      <w:r w:rsidR="00B63A96">
        <w:rPr>
          <w:noProof/>
          <w:lang w:eastAsia="sl-SI"/>
        </w:rPr>
        <w:t xml:space="preserve">   </w:t>
      </w:r>
    </w:p>
    <w:p w:rsidR="00B63A96" w:rsidRDefault="00B63A96">
      <w:pPr>
        <w:rPr>
          <w:noProof/>
          <w:lang w:eastAsia="sl-SI"/>
        </w:rPr>
      </w:pPr>
      <w:r>
        <w:rPr>
          <w:noProof/>
          <w:lang w:eastAsia="sl-SI"/>
        </w:rPr>
        <w:t>In  še kiparski deli malo starejših.</w:t>
      </w:r>
    </w:p>
    <w:p w:rsidR="002819E9" w:rsidRDefault="002819E9">
      <w:r>
        <w:rPr>
          <w:noProof/>
          <w:lang w:eastAsia="sl-SI"/>
        </w:rPr>
        <w:drawing>
          <wp:inline distT="0" distB="0" distL="0" distR="0" wp14:anchorId="27BFF1AA" wp14:editId="2F295707">
            <wp:extent cx="3505200" cy="2332237"/>
            <wp:effectExtent l="0" t="0" r="0" b="0"/>
            <wp:docPr id="6" name="Slika 6" descr="Rezultat iskanja slik za Sodobno kiparstvo in mater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odobno kiparstvo in material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2288" cy="2376875"/>
                    </a:xfrm>
                    <a:prstGeom prst="rect">
                      <a:avLst/>
                    </a:prstGeom>
                    <a:noFill/>
                    <a:ln>
                      <a:noFill/>
                    </a:ln>
                  </pic:spPr>
                </pic:pic>
              </a:graphicData>
            </a:graphic>
          </wp:inline>
        </w:drawing>
      </w:r>
      <w:r w:rsidR="00B63A96">
        <w:t xml:space="preserve"> </w:t>
      </w:r>
    </w:p>
    <w:p w:rsidR="00B63A96" w:rsidRDefault="00B63A96">
      <w:r>
        <w:rPr>
          <w:noProof/>
          <w:lang w:eastAsia="sl-SI"/>
        </w:rPr>
        <w:lastRenderedPageBreak/>
        <w:drawing>
          <wp:inline distT="0" distB="0" distL="0" distR="0" wp14:anchorId="68190C21" wp14:editId="23F3414E">
            <wp:extent cx="2495550" cy="1828800"/>
            <wp:effectExtent l="0" t="0" r="0" b="0"/>
            <wp:docPr id="4" name="Slika 4" descr="Rezultat iskanja slik za Sodobno kiparstvo in mater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Sodobno kiparstvo in material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sectPr w:rsidR="00B63A96" w:rsidSect="00157EBC">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7089"/>
    <w:multiLevelType w:val="multilevel"/>
    <w:tmpl w:val="5AD89A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7E"/>
    <w:rsid w:val="00157EBC"/>
    <w:rsid w:val="002819E9"/>
    <w:rsid w:val="00895499"/>
    <w:rsid w:val="009B0DFE"/>
    <w:rsid w:val="00A2197E"/>
    <w:rsid w:val="00B63A96"/>
    <w:rsid w:val="00EB0F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EC344-D9DC-4597-B0FE-2A1220DB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197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a.org/interactives/destination/" TargetMode="External"/><Relationship Id="rId13" Type="http://schemas.openxmlformats.org/officeDocument/2006/relationships/hyperlink" Target="https://www.nga.gov/education/kids.html"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artsandculture.google.com/" TargetMode="External"/><Relationship Id="rId12" Type="http://schemas.openxmlformats.org/officeDocument/2006/relationships/hyperlink" Target="https://play.google.com/store/apps/details?id=com.Endvoid.SculptPlus&amp;hl=s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tomaz.jurca@guest.arnes.si"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autodraw.com/" TargetMode="External"/><Relationship Id="rId11" Type="http://schemas.openxmlformats.org/officeDocument/2006/relationships/hyperlink" Target="https://play.google.com/store/apps/details?id=com.adsk.sketchbook&amp;hl=sl" TargetMode="External"/><Relationship Id="rId5" Type="http://schemas.openxmlformats.org/officeDocument/2006/relationships/hyperlink" Target="https://eucbeniki.sio.si/" TargetMode="External"/><Relationship Id="rId15" Type="http://schemas.openxmlformats.org/officeDocument/2006/relationships/hyperlink" Target="https://play.google.com/store/apps/details?id=com.vblast.flipaclip&amp;hl=sl" TargetMode="External"/><Relationship Id="rId23" Type="http://schemas.openxmlformats.org/officeDocument/2006/relationships/theme" Target="theme/theme1.xml"/><Relationship Id="rId10" Type="http://schemas.openxmlformats.org/officeDocument/2006/relationships/hyperlink" Target="https://www.metmuseum.org/art/online-features/metkids/explor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ate.org.uk/kids" TargetMode="External"/><Relationship Id="rId14" Type="http://schemas.openxmlformats.org/officeDocument/2006/relationships/hyperlink" Target="https://play.google.com/store/apps/details?id=com.cateater.stopmotionstudio&amp;hl=sl"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679</Words>
  <Characters>3871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2020-03-24T10:54:00Z</dcterms:created>
  <dcterms:modified xsi:type="dcterms:W3CDTF">2020-03-24T14:03:00Z</dcterms:modified>
</cp:coreProperties>
</file>