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9E6" w:rsidRPr="00DF19E6" w:rsidRDefault="00DF19E6" w:rsidP="00DF19E6">
      <w:pPr>
        <w:spacing w:before="360" w:after="600"/>
        <w:jc w:val="center"/>
        <w:rPr>
          <w:rFonts w:ascii="Maiandra GD" w:hAnsi="Maiandra GD"/>
          <w:b/>
          <w:sz w:val="36"/>
          <w:szCs w:val="36"/>
        </w:rPr>
      </w:pPr>
      <w:r w:rsidRPr="00DF19E6">
        <w:rPr>
          <w:rFonts w:ascii="Maiandra GD" w:hAnsi="Maiandra GD"/>
          <w:b/>
          <w:sz w:val="36"/>
          <w:szCs w:val="36"/>
        </w:rPr>
        <w:t xml:space="preserve">Rezultati šolskega tekmovanja iz </w:t>
      </w:r>
      <w:r>
        <w:rPr>
          <w:rFonts w:ascii="Maiandra GD" w:hAnsi="Maiandra GD"/>
          <w:b/>
          <w:sz w:val="36"/>
          <w:szCs w:val="36"/>
        </w:rPr>
        <w:t>BIOLOGIJE</w:t>
      </w:r>
      <w:bookmarkStart w:id="0" w:name="_GoBack"/>
      <w:bookmarkEnd w:id="0"/>
    </w:p>
    <w:tbl>
      <w:tblPr>
        <w:tblStyle w:val="Tabelamrea"/>
        <w:tblW w:w="10060" w:type="dxa"/>
        <w:tblLook w:val="04A0" w:firstRow="1" w:lastRow="0" w:firstColumn="1" w:lastColumn="0" w:noHBand="0" w:noVBand="1"/>
      </w:tblPr>
      <w:tblGrid>
        <w:gridCol w:w="3114"/>
        <w:gridCol w:w="1134"/>
        <w:gridCol w:w="2693"/>
        <w:gridCol w:w="3119"/>
      </w:tblGrid>
      <w:tr w:rsidR="00DF19E6" w:rsidRPr="00DF19E6" w:rsidTr="00DF19E6">
        <w:tc>
          <w:tcPr>
            <w:tcW w:w="3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sz w:val="28"/>
                <w:szCs w:val="28"/>
              </w:rPr>
              <w:t>Ime in priimek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sz w:val="28"/>
                <w:szCs w:val="28"/>
              </w:rPr>
              <w:t xml:space="preserve">Razred 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sz w:val="28"/>
                <w:szCs w:val="28"/>
              </w:rPr>
              <w:t>Bronasto priznanje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sz w:val="28"/>
                <w:szCs w:val="28"/>
              </w:rPr>
              <w:t>Uvrstitev na državno tekmovanje</w:t>
            </w:r>
          </w:p>
        </w:tc>
      </w:tr>
      <w:tr w:rsidR="00DF19E6" w:rsidRPr="00DF19E6" w:rsidTr="00DF19E6">
        <w:tc>
          <w:tcPr>
            <w:tcW w:w="311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Bina Verbič Šalamon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8.b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sz w:val="28"/>
                <w:szCs w:val="28"/>
              </w:rPr>
              <w:t xml:space="preserve">X </w:t>
            </w:r>
          </w:p>
        </w:tc>
        <w:tc>
          <w:tcPr>
            <w:tcW w:w="3119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color w:val="FF0000"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color w:val="FF0000"/>
                <w:sz w:val="28"/>
                <w:szCs w:val="28"/>
              </w:rPr>
              <w:t xml:space="preserve">X </w:t>
            </w:r>
          </w:p>
        </w:tc>
      </w:tr>
      <w:tr w:rsidR="00DF19E6" w:rsidRPr="00DF19E6" w:rsidTr="00DF19E6">
        <w:tc>
          <w:tcPr>
            <w:tcW w:w="311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Lana Drobnič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9.a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sz w:val="28"/>
                <w:szCs w:val="28"/>
              </w:rPr>
              <w:t xml:space="preserve">X </w:t>
            </w:r>
          </w:p>
        </w:tc>
        <w:tc>
          <w:tcPr>
            <w:tcW w:w="3119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color w:val="FF0000"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color w:val="FF0000"/>
                <w:sz w:val="28"/>
                <w:szCs w:val="28"/>
              </w:rPr>
              <w:t xml:space="preserve">X </w:t>
            </w:r>
          </w:p>
        </w:tc>
      </w:tr>
      <w:tr w:rsidR="00DF19E6" w:rsidRPr="00DF19E6" w:rsidTr="00DF19E6">
        <w:tc>
          <w:tcPr>
            <w:tcW w:w="311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Aljaž Gornik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9.b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sz w:val="28"/>
                <w:szCs w:val="28"/>
              </w:rPr>
              <w:t xml:space="preserve">X </w:t>
            </w:r>
          </w:p>
        </w:tc>
        <w:tc>
          <w:tcPr>
            <w:tcW w:w="3119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color w:val="FF0000"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color w:val="FF0000"/>
                <w:sz w:val="28"/>
                <w:szCs w:val="28"/>
              </w:rPr>
              <w:t xml:space="preserve">X </w:t>
            </w:r>
          </w:p>
        </w:tc>
      </w:tr>
      <w:tr w:rsidR="00DF19E6" w:rsidRPr="00DF19E6" w:rsidTr="00DF19E6">
        <w:tc>
          <w:tcPr>
            <w:tcW w:w="311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Klemen Hafner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9.b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sz w:val="28"/>
                <w:szCs w:val="28"/>
              </w:rPr>
              <w:t xml:space="preserve">X </w:t>
            </w:r>
          </w:p>
        </w:tc>
        <w:tc>
          <w:tcPr>
            <w:tcW w:w="3119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color w:val="FF0000"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color w:val="FF0000"/>
                <w:sz w:val="28"/>
                <w:szCs w:val="28"/>
              </w:rPr>
              <w:t xml:space="preserve">X </w:t>
            </w:r>
          </w:p>
        </w:tc>
      </w:tr>
      <w:tr w:rsidR="00DF19E6" w:rsidRPr="00DF19E6" w:rsidTr="00DF19E6">
        <w:tc>
          <w:tcPr>
            <w:tcW w:w="311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 xml:space="preserve">Tim </w:t>
            </w:r>
            <w:proofErr w:type="spellStart"/>
            <w:r w:rsidRPr="00DF19E6">
              <w:rPr>
                <w:rFonts w:ascii="Maiandra GD" w:hAnsi="Maiandra GD"/>
                <w:sz w:val="28"/>
                <w:szCs w:val="28"/>
              </w:rPr>
              <w:t>Kac</w:t>
            </w:r>
            <w:proofErr w:type="spellEnd"/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9.b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sz w:val="28"/>
                <w:szCs w:val="28"/>
              </w:rPr>
              <w:t xml:space="preserve">X </w:t>
            </w:r>
          </w:p>
        </w:tc>
        <w:tc>
          <w:tcPr>
            <w:tcW w:w="3119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color w:val="FF0000"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color w:val="FF0000"/>
                <w:sz w:val="28"/>
                <w:szCs w:val="28"/>
              </w:rPr>
              <w:t>X</w:t>
            </w:r>
          </w:p>
        </w:tc>
      </w:tr>
      <w:tr w:rsidR="00DF19E6" w:rsidRPr="00DF19E6" w:rsidTr="00DF19E6">
        <w:tc>
          <w:tcPr>
            <w:tcW w:w="311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Katarina Trobiš</w:t>
            </w:r>
          </w:p>
        </w:tc>
        <w:tc>
          <w:tcPr>
            <w:tcW w:w="1134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8.a</w:t>
            </w:r>
          </w:p>
        </w:tc>
        <w:tc>
          <w:tcPr>
            <w:tcW w:w="2693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DF19E6">
              <w:rPr>
                <w:rFonts w:ascii="Maiandra GD" w:hAnsi="Maiandra GD"/>
                <w:b/>
                <w:sz w:val="28"/>
                <w:szCs w:val="28"/>
              </w:rPr>
              <w:t>X</w:t>
            </w:r>
          </w:p>
        </w:tc>
        <w:tc>
          <w:tcPr>
            <w:tcW w:w="3119" w:type="dxa"/>
            <w:shd w:val="clear" w:color="auto" w:fill="FBD4B4" w:themeFill="accent6" w:themeFillTint="66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DF19E6" w:rsidRPr="00DF19E6" w:rsidTr="00DF19E6">
        <w:tc>
          <w:tcPr>
            <w:tcW w:w="3114" w:type="dxa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 xml:space="preserve">Anja </w:t>
            </w:r>
            <w:proofErr w:type="spellStart"/>
            <w:r w:rsidRPr="00DF19E6">
              <w:rPr>
                <w:rFonts w:ascii="Maiandra GD" w:hAnsi="Maiandra GD"/>
                <w:sz w:val="28"/>
                <w:szCs w:val="28"/>
              </w:rPr>
              <w:t>Rolih</w:t>
            </w:r>
            <w:proofErr w:type="spellEnd"/>
            <w:r w:rsidRPr="00DF19E6">
              <w:rPr>
                <w:rFonts w:ascii="Maiandra GD" w:hAnsi="Maiandra GD"/>
                <w:sz w:val="28"/>
                <w:szCs w:val="28"/>
              </w:rPr>
              <w:t xml:space="preserve"> </w:t>
            </w:r>
            <w:proofErr w:type="spellStart"/>
            <w:r w:rsidRPr="00DF19E6">
              <w:rPr>
                <w:rFonts w:ascii="Calibri" w:hAnsi="Calibri" w:cs="Calibri"/>
                <w:sz w:val="28"/>
                <w:szCs w:val="28"/>
              </w:rPr>
              <w:t>Đ</w:t>
            </w:r>
            <w:r w:rsidRPr="00DF19E6">
              <w:rPr>
                <w:rFonts w:ascii="Maiandra GD" w:hAnsi="Maiandra GD"/>
                <w:sz w:val="28"/>
                <w:szCs w:val="28"/>
              </w:rPr>
              <w:t>oki</w:t>
            </w:r>
            <w:r w:rsidRPr="00DF19E6">
              <w:rPr>
                <w:rFonts w:ascii="Maiandra GD" w:hAnsi="Maiandra GD" w:cs="Maiandra GD"/>
                <w:sz w:val="28"/>
                <w:szCs w:val="28"/>
              </w:rPr>
              <w:t>ć</w:t>
            </w:r>
            <w:proofErr w:type="spellEnd"/>
          </w:p>
        </w:tc>
        <w:tc>
          <w:tcPr>
            <w:tcW w:w="1134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9.b</w:t>
            </w:r>
          </w:p>
        </w:tc>
        <w:tc>
          <w:tcPr>
            <w:tcW w:w="2693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DF19E6" w:rsidRPr="00DF19E6" w:rsidTr="00DF19E6">
        <w:tc>
          <w:tcPr>
            <w:tcW w:w="3114" w:type="dxa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Leja Jovanović</w:t>
            </w:r>
          </w:p>
        </w:tc>
        <w:tc>
          <w:tcPr>
            <w:tcW w:w="1134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9.b</w:t>
            </w:r>
          </w:p>
        </w:tc>
        <w:tc>
          <w:tcPr>
            <w:tcW w:w="2693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DF19E6" w:rsidRPr="00DF19E6" w:rsidTr="00DF19E6">
        <w:tc>
          <w:tcPr>
            <w:tcW w:w="3114" w:type="dxa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Nik Turšič</w:t>
            </w:r>
          </w:p>
        </w:tc>
        <w:tc>
          <w:tcPr>
            <w:tcW w:w="1134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9.a</w:t>
            </w:r>
          </w:p>
        </w:tc>
        <w:tc>
          <w:tcPr>
            <w:tcW w:w="2693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DF19E6" w:rsidRPr="00DF19E6" w:rsidTr="00DF19E6">
        <w:tc>
          <w:tcPr>
            <w:tcW w:w="3114" w:type="dxa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Niko Munda</w:t>
            </w:r>
          </w:p>
        </w:tc>
        <w:tc>
          <w:tcPr>
            <w:tcW w:w="1134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9.a</w:t>
            </w:r>
          </w:p>
        </w:tc>
        <w:tc>
          <w:tcPr>
            <w:tcW w:w="2693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DF19E6" w:rsidRPr="00DF19E6" w:rsidTr="00DF19E6">
        <w:tc>
          <w:tcPr>
            <w:tcW w:w="3114" w:type="dxa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proofErr w:type="spellStart"/>
            <w:r w:rsidRPr="00DF19E6">
              <w:rPr>
                <w:rFonts w:ascii="Maiandra GD" w:hAnsi="Maiandra GD"/>
                <w:sz w:val="28"/>
                <w:szCs w:val="28"/>
              </w:rPr>
              <w:t>Ivona</w:t>
            </w:r>
            <w:proofErr w:type="spellEnd"/>
            <w:r w:rsidRPr="00DF19E6">
              <w:rPr>
                <w:rFonts w:ascii="Maiandra GD" w:hAnsi="Maiandra GD"/>
                <w:sz w:val="28"/>
                <w:szCs w:val="28"/>
              </w:rPr>
              <w:t xml:space="preserve"> Tomšič</w:t>
            </w:r>
          </w:p>
        </w:tc>
        <w:tc>
          <w:tcPr>
            <w:tcW w:w="1134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9.b</w:t>
            </w:r>
          </w:p>
        </w:tc>
        <w:tc>
          <w:tcPr>
            <w:tcW w:w="2693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DF19E6" w:rsidRPr="00DF19E6" w:rsidTr="00DF19E6">
        <w:tc>
          <w:tcPr>
            <w:tcW w:w="3114" w:type="dxa"/>
            <w:vAlign w:val="center"/>
          </w:tcPr>
          <w:p w:rsidR="00DF19E6" w:rsidRPr="00DF19E6" w:rsidRDefault="00DF19E6" w:rsidP="00D16F92">
            <w:pPr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Edi Redžić</w:t>
            </w:r>
          </w:p>
        </w:tc>
        <w:tc>
          <w:tcPr>
            <w:tcW w:w="1134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DF19E6">
              <w:rPr>
                <w:rFonts w:ascii="Maiandra GD" w:hAnsi="Maiandra GD"/>
                <w:sz w:val="28"/>
                <w:szCs w:val="28"/>
              </w:rPr>
              <w:t>9.a</w:t>
            </w:r>
          </w:p>
        </w:tc>
        <w:tc>
          <w:tcPr>
            <w:tcW w:w="2693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DF19E6" w:rsidRPr="00DF19E6" w:rsidRDefault="00DF19E6" w:rsidP="00D16F9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:rsidR="00927A0C" w:rsidRDefault="00927A0C" w:rsidP="008C2041">
      <w:pPr>
        <w:rPr>
          <w:rFonts w:ascii="Maiandra GD" w:hAnsi="Maiandra GD"/>
          <w:sz w:val="28"/>
          <w:szCs w:val="28"/>
        </w:rPr>
      </w:pPr>
    </w:p>
    <w:p w:rsidR="00DF19E6" w:rsidRDefault="00DF19E6" w:rsidP="00DF19E6">
      <w:pPr>
        <w:jc w:val="both"/>
        <w:rPr>
          <w:rFonts w:ascii="Maiandra GD" w:hAnsi="Maiandra GD" w:cs="Arial"/>
          <w:b/>
          <w:sz w:val="28"/>
          <w:szCs w:val="28"/>
        </w:rPr>
      </w:pPr>
      <w:r w:rsidRPr="00DF19E6">
        <w:rPr>
          <w:rFonts w:ascii="Maiandra GD" w:hAnsi="Maiandra GD" w:cs="Arial"/>
          <w:sz w:val="28"/>
          <w:szCs w:val="28"/>
        </w:rPr>
        <w:t xml:space="preserve">Vsem tekmovalcem iskrene čestitke, </w:t>
      </w:r>
      <w:r w:rsidRPr="00DF19E6">
        <w:rPr>
          <w:rFonts w:ascii="Maiandra GD" w:hAnsi="Maiandra GD" w:cs="Arial"/>
          <w:b/>
          <w:sz w:val="28"/>
          <w:szCs w:val="28"/>
        </w:rPr>
        <w:t>še posebej pa čestitke dobitnikom bronastega priznanja in vsem, ki ste se uvrstili na državno tekmovanje.</w:t>
      </w:r>
    </w:p>
    <w:p w:rsidR="00DF19E6" w:rsidRPr="00DF19E6" w:rsidRDefault="00DF19E6" w:rsidP="00DF19E6">
      <w:pPr>
        <w:jc w:val="right"/>
        <w:rPr>
          <w:rFonts w:ascii="Maiandra GD" w:hAnsi="Maiandra GD"/>
          <w:i/>
          <w:sz w:val="28"/>
          <w:szCs w:val="28"/>
        </w:rPr>
      </w:pPr>
      <w:r w:rsidRPr="00DF19E6">
        <w:rPr>
          <w:rFonts w:ascii="Maiandra GD" w:hAnsi="Maiandra GD" w:cs="Arial"/>
          <w:i/>
          <w:sz w:val="28"/>
          <w:szCs w:val="28"/>
        </w:rPr>
        <w:t>Mentor: Jernej Glaser</w:t>
      </w:r>
    </w:p>
    <w:sectPr w:rsidR="00DF19E6" w:rsidRPr="00DF19E6" w:rsidSect="00010D39">
      <w:headerReference w:type="default" r:id="rId6"/>
      <w:foot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4F9" w:rsidRDefault="006834F9">
      <w:r>
        <w:separator/>
      </w:r>
    </w:p>
  </w:endnote>
  <w:endnote w:type="continuationSeparator" w:id="0">
    <w:p w:rsidR="006834F9" w:rsidRDefault="0068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Pr="00585873" w:rsidRDefault="00C94734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tajnistvo-os.dravlje@guest.arnes.si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</w:t>
    </w:r>
    <w:r w:rsidR="001E09B1" w:rsidRPr="00585873">
      <w:rPr>
        <w:rFonts w:ascii="Maiandra GD" w:hAnsi="Maiandra GD"/>
        <w:color w:val="808080"/>
        <w:sz w:val="17"/>
        <w:szCs w:val="17"/>
        <w:lang w:val="sl-SI"/>
      </w:rPr>
      <w:t xml:space="preserve">http://www.osdravlje.si  </w:t>
    </w:r>
    <w:r w:rsidR="001E09B1"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4F9" w:rsidRDefault="006834F9">
      <w:r>
        <w:separator/>
      </w:r>
    </w:p>
  </w:footnote>
  <w:footnote w:type="continuationSeparator" w:id="0">
    <w:p w:rsidR="006834F9" w:rsidRDefault="0068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734" w:rsidRDefault="002625FC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E6"/>
    <w:rsid w:val="00010D39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90779"/>
    <w:rsid w:val="004930A4"/>
    <w:rsid w:val="00527DC4"/>
    <w:rsid w:val="00585873"/>
    <w:rsid w:val="005F6CD5"/>
    <w:rsid w:val="0060193E"/>
    <w:rsid w:val="00623371"/>
    <w:rsid w:val="006834F9"/>
    <w:rsid w:val="006A4990"/>
    <w:rsid w:val="006B0F4A"/>
    <w:rsid w:val="00704917"/>
    <w:rsid w:val="007B64D6"/>
    <w:rsid w:val="007E05E5"/>
    <w:rsid w:val="007F31AF"/>
    <w:rsid w:val="00851203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34253"/>
    <w:rsid w:val="00B4450C"/>
    <w:rsid w:val="00B829B6"/>
    <w:rsid w:val="00BC423E"/>
    <w:rsid w:val="00C94734"/>
    <w:rsid w:val="00D4102D"/>
    <w:rsid w:val="00DA6913"/>
    <w:rsid w:val="00DF19E6"/>
    <w:rsid w:val="00E463FA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D30FC"/>
  <w15:docId w15:val="{BE8FA38E-7800-4014-B7F6-A44B5471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19E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DF19E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</Template>
  <TotalTime>4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</cp:revision>
  <cp:lastPrinted>2015-12-01T08:26:00Z</cp:lastPrinted>
  <dcterms:created xsi:type="dcterms:W3CDTF">2017-11-17T10:07:00Z</dcterms:created>
  <dcterms:modified xsi:type="dcterms:W3CDTF">2017-11-17T10:14:00Z</dcterms:modified>
</cp:coreProperties>
</file>