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OSNOVNA ŠOLA DRAVLJE,</w:t>
      </w:r>
      <w:r>
        <w:rPr>
          <w:rFonts w:ascii="Tahoma" w:hAnsi="Tahoma" w:cs="Tahoma"/>
          <w:sz w:val="20"/>
          <w:szCs w:val="20"/>
        </w:rPr>
        <w:t xml:space="preserve"> ki jo zastopa </w:t>
      </w:r>
      <w:proofErr w:type="spellStart"/>
      <w:r w:rsidR="007E2EF6">
        <w:rPr>
          <w:rFonts w:ascii="Tahoma" w:hAnsi="Tahoma" w:cs="Tahoma"/>
          <w:sz w:val="20"/>
          <w:szCs w:val="20"/>
        </w:rPr>
        <w:t>v.d</w:t>
      </w:r>
      <w:proofErr w:type="spellEnd"/>
      <w:r w:rsidR="007E2EF6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ravnateljic</w:t>
      </w:r>
      <w:r w:rsidR="00F45DFB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: ERNA ČIBEJ, (v nadaljevanju: </w:t>
      </w:r>
      <w:r>
        <w:rPr>
          <w:rFonts w:ascii="Tahoma" w:hAnsi="Tahoma" w:cs="Tahoma"/>
          <w:b/>
          <w:sz w:val="20"/>
          <w:szCs w:val="20"/>
        </w:rPr>
        <w:t>šola</w:t>
      </w:r>
      <w:r>
        <w:rPr>
          <w:rFonts w:ascii="Tahoma" w:hAnsi="Tahoma" w:cs="Tahoma"/>
          <w:sz w:val="20"/>
          <w:szCs w:val="20"/>
        </w:rPr>
        <w:t>)</w:t>
      </w: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</w:t>
      </w: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___________________________________________, ______________________________________, </w:t>
      </w: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 xml:space="preserve">           (Priimek in ime starša ali zakonitega zastopnika učenca)</w:t>
      </w:r>
      <w:r>
        <w:rPr>
          <w:rFonts w:ascii="Tahoma" w:hAnsi="Tahoma" w:cs="Tahoma"/>
          <w:sz w:val="20"/>
          <w:szCs w:val="20"/>
        </w:rPr>
        <w:t xml:space="preserve">                         </w:t>
      </w:r>
      <w:r>
        <w:rPr>
          <w:rFonts w:ascii="Tahoma" w:hAnsi="Tahoma" w:cs="Tahoma"/>
          <w:sz w:val="20"/>
          <w:szCs w:val="20"/>
          <w:vertAlign w:val="superscript"/>
        </w:rPr>
        <w:t>(naslov )</w:t>
      </w: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davčna številka: ________________  (v nadaljevanju: </w:t>
      </w:r>
      <w:r>
        <w:rPr>
          <w:rFonts w:ascii="Tahoma" w:hAnsi="Tahoma" w:cs="Tahoma"/>
          <w:b/>
          <w:sz w:val="20"/>
          <w:szCs w:val="20"/>
        </w:rPr>
        <w:t>naročnik</w:t>
      </w:r>
      <w:r>
        <w:rPr>
          <w:rFonts w:ascii="Tahoma" w:hAnsi="Tahoma" w:cs="Tahoma"/>
          <w:sz w:val="20"/>
          <w:szCs w:val="20"/>
        </w:rPr>
        <w:t>)</w:t>
      </w: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</w:p>
    <w:p w:rsidR="005B0962" w:rsidRDefault="005B0962" w:rsidP="005B096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skleneta naslednjo</w:t>
      </w:r>
    </w:p>
    <w:p w:rsidR="005B0962" w:rsidRDefault="005B0962" w:rsidP="005B0962">
      <w:pPr>
        <w:jc w:val="both"/>
        <w:rPr>
          <w:rFonts w:ascii="Arial Black" w:hAnsi="Arial Black"/>
          <w:b/>
          <w:sz w:val="20"/>
          <w:szCs w:val="20"/>
        </w:rPr>
      </w:pPr>
    </w:p>
    <w:p w:rsidR="005B0962" w:rsidRDefault="005B0962" w:rsidP="005B0962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 O G O D B O</w:t>
      </w:r>
    </w:p>
    <w:p w:rsidR="005B0962" w:rsidRDefault="005B0962" w:rsidP="005B096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ZAGOTAVLJANJU ŠOLSKE PREHRANE</w:t>
      </w:r>
    </w:p>
    <w:p w:rsidR="005B0962" w:rsidRDefault="005B0962" w:rsidP="005B0962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 ŠOLSKO LETO 201</w:t>
      </w:r>
      <w:r w:rsidR="007E2EF6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/201</w:t>
      </w:r>
      <w:r w:rsidR="007E2EF6">
        <w:rPr>
          <w:rFonts w:ascii="Tahoma" w:hAnsi="Tahoma" w:cs="Tahoma"/>
          <w:b/>
          <w:sz w:val="20"/>
          <w:szCs w:val="20"/>
        </w:rPr>
        <w:t>6</w:t>
      </w:r>
    </w:p>
    <w:p w:rsidR="005B0962" w:rsidRDefault="005B0962" w:rsidP="005B0962">
      <w:pPr>
        <w:jc w:val="both"/>
        <w:rPr>
          <w:sz w:val="20"/>
          <w:szCs w:val="20"/>
        </w:rPr>
      </w:pPr>
    </w:p>
    <w:p w:rsidR="005B0962" w:rsidRDefault="005B0962" w:rsidP="005B0962">
      <w:pPr>
        <w:numPr>
          <w:ilvl w:val="0"/>
          <w:numId w:val="1"/>
        </w:numPr>
        <w:jc w:val="center"/>
        <w:rPr>
          <w:rFonts w:ascii="Tahoma" w:hAnsi="Tahoma" w:cs="Tahoma"/>
          <w:b/>
          <w:sz w:val="16"/>
          <w:szCs w:val="16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Pogodbeni stranki sklepata pogodbo, s katero urejata medsebojne odnose o pravicah in dolžnostih v 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zvezi z zagotavljanjem šolske prehrane za učenca ________________________________________________, 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ki  v šolskem letu 201</w:t>
      </w:r>
      <w:r w:rsidR="007E2EF6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/201</w:t>
      </w:r>
      <w:r w:rsidR="007E2EF6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 xml:space="preserve"> obiskuje ____________ razred Osnovne šole Dravlje.  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tabs>
          <w:tab w:val="num" w:pos="72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Šola bo zagotavljala učencu prehrano, naročeno na podlagi predhodne prijave, za čas, določen s programom dela šole, in sicer: dopoldansko malico, kosilo, popoldansko malico.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posebnih primerih se ure šolskih obrokov prilagodijo šolskemu programu (</w:t>
      </w:r>
      <w:proofErr w:type="spellStart"/>
      <w:r>
        <w:rPr>
          <w:rFonts w:ascii="Tahoma" w:hAnsi="Tahoma" w:cs="Tahoma"/>
          <w:sz w:val="18"/>
          <w:szCs w:val="18"/>
        </w:rPr>
        <w:t>npr</w:t>
      </w:r>
      <w:proofErr w:type="spellEnd"/>
      <w:r>
        <w:rPr>
          <w:rFonts w:ascii="Tahoma" w:hAnsi="Tahoma" w:cs="Tahoma"/>
          <w:sz w:val="18"/>
          <w:szCs w:val="18"/>
        </w:rPr>
        <w:t>: strokovne ekskurzije, ipd.).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Naročnik šolske prehrane naroča prehrano </w:t>
      </w:r>
      <w:r>
        <w:rPr>
          <w:rFonts w:ascii="Tahoma" w:hAnsi="Tahoma" w:cs="Tahoma"/>
          <w:b/>
          <w:sz w:val="18"/>
          <w:szCs w:val="18"/>
        </w:rPr>
        <w:t>(obkrožite naročene obroke)</w:t>
      </w:r>
      <w:r>
        <w:rPr>
          <w:rFonts w:ascii="Tahoma" w:hAnsi="Tahoma" w:cs="Tahoma"/>
          <w:sz w:val="18"/>
          <w:szCs w:val="18"/>
        </w:rPr>
        <w:t xml:space="preserve"> od 01.09.201</w:t>
      </w:r>
      <w:r w:rsidR="007E2EF6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 xml:space="preserve"> dalje (do preklica oziroma do spremembe) po ceni, ki znaša na dan sklenitve te pogodbe za: </w:t>
      </w:r>
    </w:p>
    <w:p w:rsidR="005B0962" w:rsidRDefault="005B0962" w:rsidP="005B0962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dopoldansko malico 0,80 EUR,</w:t>
      </w:r>
    </w:p>
    <w:p w:rsidR="005B0962" w:rsidRDefault="005B0962" w:rsidP="005B0962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kosilo 2,40 EUR (za učence od 1. do 5. r. ),</w:t>
      </w:r>
    </w:p>
    <w:p w:rsidR="005B0962" w:rsidRDefault="005B0962" w:rsidP="005B0962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kosilo 2,60 EUR (za učence od 6. do 9. r. ),</w:t>
      </w:r>
    </w:p>
    <w:p w:rsidR="005B0962" w:rsidRDefault="005B0962" w:rsidP="005B0962">
      <w:pPr>
        <w:numPr>
          <w:ilvl w:val="0"/>
          <w:numId w:val="2"/>
        </w:numPr>
        <w:tabs>
          <w:tab w:val="num" w:pos="720"/>
        </w:tabs>
        <w:ind w:left="72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popoldansko malico 0,85 EUR.</w:t>
      </w:r>
    </w:p>
    <w:p w:rsidR="005B0962" w:rsidRDefault="005B0962" w:rsidP="005B0962">
      <w:pPr>
        <w:ind w:left="1620"/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Preklic prijave</w:t>
      </w:r>
      <w:r>
        <w:rPr>
          <w:rFonts w:ascii="Tahoma" w:hAnsi="Tahoma" w:cs="Tahoma"/>
          <w:sz w:val="18"/>
          <w:szCs w:val="18"/>
        </w:rPr>
        <w:t xml:space="preserve"> : Oddano prijavo na šolsko prehrano lahko starši kadarkoli prekličejo. Starši lahko za stalno odjavijo vse ali posamezne obroke šolske prehrane do zadnjega dne v tekočem mesecu, če izpolnijo obrazec »PREKLIC PRIJAVE NA ŠOLSKO PREHRANO«. Preklic in odjava velja s prvim delovnim dnem v mesecu po prejemu preklica.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Odjava in prijava posameznega dnevnega obroka: </w:t>
      </w:r>
      <w:r>
        <w:rPr>
          <w:rFonts w:ascii="Tahoma" w:hAnsi="Tahoma" w:cs="Tahoma"/>
          <w:sz w:val="18"/>
          <w:szCs w:val="18"/>
        </w:rPr>
        <w:t xml:space="preserve">Naročnik lahko odpove dopoldansko malico, popoldansko malico ali kosilo </w:t>
      </w:r>
      <w:r>
        <w:rPr>
          <w:rFonts w:ascii="Tahoma" w:hAnsi="Tahoma" w:cs="Tahoma"/>
          <w:b/>
          <w:sz w:val="18"/>
          <w:szCs w:val="18"/>
        </w:rPr>
        <w:t>za naslednji dan</w:t>
      </w:r>
      <w:r>
        <w:rPr>
          <w:rFonts w:ascii="Tahoma" w:hAnsi="Tahoma" w:cs="Tahoma"/>
          <w:sz w:val="18"/>
          <w:szCs w:val="18"/>
        </w:rPr>
        <w:t xml:space="preserve"> od 7.15 do 8.00 na:</w:t>
      </w:r>
    </w:p>
    <w:p w:rsidR="005B0962" w:rsidRDefault="005B0962" w:rsidP="005B0962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tel. : 5073616  ali</w:t>
      </w:r>
    </w:p>
    <w:p w:rsidR="005B0962" w:rsidRDefault="005B0962" w:rsidP="005B0962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 e-pošti: tajnistvo-os.dravlje@guest.arnes.si  ali</w:t>
      </w:r>
    </w:p>
    <w:p w:rsidR="005B0962" w:rsidRDefault="005B0962" w:rsidP="005B0962">
      <w:pPr>
        <w:numPr>
          <w:ilvl w:val="0"/>
          <w:numId w:val="3"/>
        </w:num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 faksu: 5073616.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primeru bolezni oziroma izrednih okoliščin se smatra, da je posamezni obrok šolske prehrane pravočasno odjavljen, če se odjavi isti delovni dan, in sicer do 8.00 ure.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  <w:u w:val="single"/>
        </w:rPr>
        <w:t xml:space="preserve">Učencu bo zagotovljen posamezni obrok, če bodo starši ali učenec še isti dan pred začetkom pouka obvestili v tajništvo šole , da bo prisoten pri pouku.   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numPr>
          <w:ilvl w:val="0"/>
          <w:numId w:val="1"/>
        </w:numPr>
        <w:jc w:val="center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 xml:space="preserve">Upravičenost do subvencije malice izhaja iz uvrstitve v dohodkovni razred, ki je ugotovljena v veljavni odločbi o otroškem dodatku. 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>Ministrstvo bo šoli omogočilo vpogled v podatke, ki jih potrebuje in staršem ni treba prinašati odločb o otroškem dodatku ali vlagati prošenj.</w:t>
      </w:r>
    </w:p>
    <w:p w:rsidR="005B0962" w:rsidRDefault="005B0962" w:rsidP="005B0962">
      <w:pPr>
        <w:autoSpaceDE w:val="0"/>
        <w:autoSpaceDN w:val="0"/>
        <w:adjustRightInd w:val="0"/>
        <w:jc w:val="center"/>
        <w:rPr>
          <w:rFonts w:ascii="Tahoma" w:eastAsia="Times New Roman" w:hAnsi="Tahoma" w:cs="Tahoma"/>
          <w:b/>
          <w:sz w:val="18"/>
          <w:szCs w:val="18"/>
          <w:lang w:eastAsia="sl-SI"/>
        </w:rPr>
      </w:pPr>
      <w:r>
        <w:rPr>
          <w:rFonts w:ascii="Tahoma" w:eastAsia="Times New Roman" w:hAnsi="Tahoma" w:cs="Tahoma"/>
          <w:b/>
          <w:sz w:val="18"/>
          <w:szCs w:val="18"/>
          <w:lang w:eastAsia="sl-SI"/>
        </w:rPr>
        <w:t>6.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>Naročnik prehrane se obvezuje, da bo redno in pravočasno poravnal stroške naročene prehrane in v primeru zamude pri plačilu plačal tudi zakonske zamudne obresti od dneva nastanka dolžnikove zamude do dneva plačila.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 kolikor posamezni obrok </w:t>
      </w:r>
      <w:r>
        <w:rPr>
          <w:rFonts w:ascii="Tahoma" w:hAnsi="Tahoma" w:cs="Tahoma"/>
          <w:bCs/>
          <w:sz w:val="18"/>
          <w:szCs w:val="18"/>
        </w:rPr>
        <w:t>ni</w:t>
      </w:r>
      <w:r>
        <w:rPr>
          <w:rFonts w:ascii="Tahoma" w:hAnsi="Tahoma" w:cs="Tahoma"/>
          <w:sz w:val="18"/>
          <w:szCs w:val="18"/>
        </w:rPr>
        <w:t xml:space="preserve"> odjavljen pravočasno, se plača </w:t>
      </w:r>
      <w:r>
        <w:rPr>
          <w:rFonts w:ascii="Tahoma" w:hAnsi="Tahoma" w:cs="Tahoma"/>
          <w:b/>
          <w:sz w:val="18"/>
          <w:szCs w:val="18"/>
        </w:rPr>
        <w:t>polna cena obroka.</w:t>
      </w:r>
    </w:p>
    <w:p w:rsidR="005B0962" w:rsidRDefault="005B0962" w:rsidP="005B0962">
      <w:pPr>
        <w:jc w:val="both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Če starši niso plačali stroškov za šolsko prehrano do roka zapadlosti računa, se učencu začasno onemogoči prejemanje šolske prehrane do plačila zaostalih obveznosti. </w:t>
      </w:r>
    </w:p>
    <w:p w:rsidR="005B0962" w:rsidRDefault="005B0962" w:rsidP="005B0962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V kolikor ne </w:t>
      </w:r>
      <w:r>
        <w:rPr>
          <w:rFonts w:ascii="Tahoma" w:hAnsi="Tahoma" w:cs="Tahoma"/>
          <w:bCs/>
          <w:color w:val="auto"/>
        </w:rPr>
        <w:t xml:space="preserve">bo </w:t>
      </w:r>
      <w:r>
        <w:rPr>
          <w:rFonts w:ascii="Tahoma" w:hAnsi="Tahoma" w:cs="Tahoma"/>
          <w:color w:val="auto"/>
        </w:rPr>
        <w:t>plačana prehrana po dveh opominih, bo šola sprožila postopek plačila preko sodišča.</w:t>
      </w:r>
    </w:p>
    <w:p w:rsidR="005B0962" w:rsidRDefault="005B0962" w:rsidP="005B0962">
      <w:pPr>
        <w:pStyle w:val="style122"/>
        <w:spacing w:before="0" w:after="0" w:line="240" w:lineRule="auto"/>
        <w:jc w:val="both"/>
        <w:rPr>
          <w:rFonts w:ascii="Tahoma" w:hAnsi="Tahoma" w:cs="Tahoma"/>
          <w:color w:val="auto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7.</w:t>
      </w:r>
    </w:p>
    <w:p w:rsidR="005B0962" w:rsidRDefault="005B0962" w:rsidP="005B0962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Posamezni obrok za učenca, ki je odsoten od pouka zaradi sodelovanja pri športnih, kulturnih in drugih tekmovanjih ter srečanjih, na katerih sodeluje v imenu šole, odjavi šola.</w:t>
      </w:r>
      <w:r>
        <w:rPr>
          <w:rFonts w:ascii="Tahoma" w:hAnsi="Tahoma" w:cs="Tahoma"/>
          <w:sz w:val="18"/>
          <w:szCs w:val="18"/>
        </w:rPr>
        <w:br/>
      </w: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8.</w:t>
      </w:r>
    </w:p>
    <w:p w:rsidR="005B0962" w:rsidRDefault="005B0962" w:rsidP="005B0962">
      <w:pPr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Šola se zaveže, da bo: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o vseh morebitnih spremembah cene šolske prehrane nemudoma obvestila naročnika;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obračun prehrane pripravljala mesečno in položnice izročila učencem oz. poslala staršem po pošti;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zagotovila prehrano učencu(-ki) naslednji šolski dan po prejetem naročilu in podpisu te pogodbe;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tedensko objavljala jedilnike, ki bodo izobešeni na javnem mestu v šoli;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vodila evidenco naročenih in prevzetih obrokov.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primeru, da ne bo mogoče zagotoviti ustreznih živil po napovedanem jedilniku, si šola pridrži pravico ustrezno spremeniti jedilnik.</w:t>
      </w: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9.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>Šola si pridružuje pravico do spremembe cene iz 3. točke, če se bodo spremenile cene na drobno za živila. Pogodbeni stranki novo ceno urejata z aneksom k tej pogodbi. V primeru, da naročnik aneksa k pogodbi ne podpiše, se smatra, da naročnik odstopa od pogodbe.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10.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Pogodbeni stranki se dogovorita, da se pogodba razveže v primeru dveh zaporednih zapadlih in s strani naročnika neplačanih mesečnih računov za šolsko prehrano.</w:t>
      </w:r>
    </w:p>
    <w:p w:rsidR="005B0962" w:rsidRDefault="005B0962" w:rsidP="005B0962">
      <w:pPr>
        <w:jc w:val="both"/>
        <w:rPr>
          <w:rFonts w:ascii="Tahoma" w:hAnsi="Tahoma" w:cs="Tahoma"/>
          <w:color w:val="FF0000"/>
          <w:sz w:val="18"/>
          <w:szCs w:val="18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11.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 xml:space="preserve">Šola uporablja osebne podatke naročnika v skladu z Zakonom o varstvu osebnih podatkov izključno za namene te pogodbe oziroma za sodno realizacijo obveznosti naročnika po tej pogodbi. </w:t>
      </w: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:rsidR="005B0962" w:rsidRDefault="005B0962" w:rsidP="005B0962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>
        <w:rPr>
          <w:rFonts w:ascii="Tahoma" w:eastAsia="Times New Roman" w:hAnsi="Tahoma" w:cs="Tahoma"/>
          <w:sz w:val="18"/>
          <w:szCs w:val="18"/>
          <w:lang w:eastAsia="sl-SI"/>
        </w:rPr>
        <w:t xml:space="preserve">Šola se zavezuje, da bo osebne podatke naročnika hranila in varovala na primeren način, tako da ne bo prišlo do morebitnih neupravičenih posredovanj podatkov nepooblaščenim osebam. </w:t>
      </w:r>
    </w:p>
    <w:p w:rsidR="005B0962" w:rsidRDefault="005B0962" w:rsidP="005B0962">
      <w:pPr>
        <w:jc w:val="both"/>
        <w:rPr>
          <w:rFonts w:ascii="ArialNarrow" w:eastAsia="Times New Roman" w:hAnsi="ArialNarrow" w:cs="ArialNarrow"/>
          <w:sz w:val="18"/>
          <w:szCs w:val="18"/>
          <w:lang w:eastAsia="sl-SI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12.</w:t>
      </w:r>
    </w:p>
    <w:p w:rsidR="005B0962" w:rsidRDefault="005B0962" w:rsidP="005B0962">
      <w:pPr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Učenec prejme kosilo na podlagi kartončka, ki ga pokaže kuharici. V kolikor nima kartončka s seboj, je ta poškodovan ali ne razviden, kosila ne bo prejel. To navodilo velja za učence od 6. do 9. razreda.</w:t>
      </w:r>
    </w:p>
    <w:p w:rsidR="005B0962" w:rsidRDefault="005B0962" w:rsidP="005B0962">
      <w:pPr>
        <w:jc w:val="both"/>
        <w:rPr>
          <w:rFonts w:ascii="Tahoma" w:hAnsi="Tahoma" w:cs="Tahoma"/>
          <w:b/>
          <w:sz w:val="18"/>
          <w:szCs w:val="18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13.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Obe pogodbeni stranki sta sporazumni, da bosta vse spore, ki utegnejo nastati v zvezi s to pogodbo, reševali na miren način, v kolikor pa to ne bo mogoče, bo o sporu odločilo pristojno sodišče.</w:t>
      </w:r>
    </w:p>
    <w:p w:rsidR="005B0962" w:rsidRDefault="005B0962" w:rsidP="005B0962">
      <w:pPr>
        <w:pStyle w:val="style122"/>
        <w:spacing w:before="0" w:after="0" w:line="240" w:lineRule="auto"/>
        <w:jc w:val="both"/>
        <w:rPr>
          <w:rFonts w:ascii="Tahoma" w:hAnsi="Tahoma" w:cs="Tahoma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14.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 pogodba je sklenjena za šolsko leto 201</w:t>
      </w:r>
      <w:r w:rsidR="007E2EF6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/201</w:t>
      </w:r>
      <w:r w:rsidR="007E2EF6">
        <w:rPr>
          <w:rFonts w:ascii="Tahoma" w:hAnsi="Tahoma" w:cs="Tahoma"/>
          <w:sz w:val="18"/>
          <w:szCs w:val="18"/>
        </w:rPr>
        <w:t>6</w:t>
      </w:r>
      <w:r>
        <w:rPr>
          <w:rFonts w:ascii="Tahoma" w:hAnsi="Tahoma" w:cs="Tahoma"/>
          <w:sz w:val="18"/>
          <w:szCs w:val="18"/>
        </w:rPr>
        <w:t>.  Naročnik lahko s pisnim obvestilom šoli kadar koli odstopi od pogodbe po predhodni odjavi šolske prehrane.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Pogodba je sestavljena v dveh izvodih, od katerih prejme vsaka stranka po en izvod.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15.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Pogodba začne veljati, ko jo podpišeta obe pogodbeni stranki.</w:t>
      </w: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 Ljubljani, dne 1. 9. 201</w:t>
      </w:r>
      <w:r w:rsidR="007E2EF6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ab/>
        <w:t>V ______________, dne ____________</w:t>
      </w:r>
    </w:p>
    <w:p w:rsidR="005B0962" w:rsidRDefault="005B0962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5B0962" w:rsidRDefault="00F45DFB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</w:t>
      </w:r>
      <w:r w:rsidR="007E2EF6">
        <w:rPr>
          <w:rFonts w:ascii="Tahoma" w:hAnsi="Tahoma" w:cs="Tahoma"/>
          <w:sz w:val="18"/>
          <w:szCs w:val="18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="007E2EF6">
        <w:rPr>
          <w:rFonts w:ascii="Tahoma" w:hAnsi="Tahoma" w:cs="Tahoma"/>
          <w:sz w:val="18"/>
          <w:szCs w:val="18"/>
        </w:rPr>
        <w:t xml:space="preserve">d. </w:t>
      </w:r>
      <w:r>
        <w:rPr>
          <w:rFonts w:ascii="Tahoma" w:hAnsi="Tahoma" w:cs="Tahoma"/>
          <w:sz w:val="18"/>
          <w:szCs w:val="18"/>
        </w:rPr>
        <w:t>r</w:t>
      </w:r>
      <w:bookmarkStart w:id="0" w:name="_GoBack"/>
      <w:bookmarkEnd w:id="0"/>
      <w:r w:rsidR="005B0962">
        <w:rPr>
          <w:rFonts w:ascii="Tahoma" w:hAnsi="Tahoma" w:cs="Tahoma"/>
          <w:sz w:val="18"/>
          <w:szCs w:val="18"/>
        </w:rPr>
        <w:t>avnateljic</w:t>
      </w:r>
      <w:r w:rsidR="007E2EF6">
        <w:rPr>
          <w:rFonts w:ascii="Tahoma" w:hAnsi="Tahoma" w:cs="Tahoma"/>
          <w:sz w:val="18"/>
          <w:szCs w:val="18"/>
        </w:rPr>
        <w:t>e</w:t>
      </w:r>
      <w:r w:rsidR="005B0962">
        <w:rPr>
          <w:rFonts w:ascii="Tahoma" w:hAnsi="Tahoma" w:cs="Tahoma"/>
          <w:sz w:val="18"/>
          <w:szCs w:val="18"/>
        </w:rPr>
        <w:t>:</w:t>
      </w:r>
    </w:p>
    <w:p w:rsidR="005B0962" w:rsidRDefault="005B0962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ERNA ČIBEJ</w:t>
      </w:r>
      <w:r>
        <w:rPr>
          <w:rFonts w:ascii="Tahoma" w:hAnsi="Tahoma" w:cs="Tahoma"/>
          <w:sz w:val="18"/>
          <w:szCs w:val="18"/>
        </w:rPr>
        <w:tab/>
        <w:t xml:space="preserve">                Starš/zakoniti zastopnik</w:t>
      </w:r>
    </w:p>
    <w:p w:rsidR="005B0962" w:rsidRDefault="005B0962" w:rsidP="005B0962">
      <w:pPr>
        <w:tabs>
          <w:tab w:val="left" w:pos="5529"/>
        </w:tabs>
        <w:jc w:val="both"/>
        <w:rPr>
          <w:rFonts w:ascii="Tahoma" w:hAnsi="Tahoma" w:cs="Tahoma"/>
          <w:sz w:val="18"/>
          <w:szCs w:val="18"/>
        </w:rPr>
      </w:pPr>
    </w:p>
    <w:p w:rsidR="005B0962" w:rsidRDefault="005B0962" w:rsidP="005B0962">
      <w:pPr>
        <w:tabs>
          <w:tab w:val="left" w:pos="5529"/>
        </w:tabs>
        <w:jc w:val="both"/>
        <w:rPr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</w:t>
      </w:r>
      <w:r>
        <w:rPr>
          <w:rFonts w:ascii="Tahoma" w:hAnsi="Tahoma" w:cs="Tahoma"/>
          <w:sz w:val="18"/>
          <w:szCs w:val="18"/>
        </w:rPr>
        <w:tab/>
        <w:t xml:space="preserve">          _________________________</w:t>
      </w:r>
    </w:p>
    <w:p w:rsidR="004B2C0E" w:rsidRDefault="004B2C0E"/>
    <w:sectPr w:rsidR="004B2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altName w:val="Arial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57CC8"/>
    <w:multiLevelType w:val="hybridMultilevel"/>
    <w:tmpl w:val="BE6487A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9678B2"/>
    <w:multiLevelType w:val="hybridMultilevel"/>
    <w:tmpl w:val="7D04A05C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55AC316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ahoma" w:eastAsia="Calibri" w:hAnsi="Tahoma" w:cs="Tahoma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35B50"/>
    <w:multiLevelType w:val="hybridMultilevel"/>
    <w:tmpl w:val="9244E290"/>
    <w:lvl w:ilvl="0" w:tplc="0424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62"/>
    <w:rsid w:val="004B2C0E"/>
    <w:rsid w:val="005B0962"/>
    <w:rsid w:val="007E2EF6"/>
    <w:rsid w:val="00F4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4CB36-98E0-4B9A-97C9-48F3ECB2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096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22">
    <w:name w:val="style122"/>
    <w:basedOn w:val="Navaden"/>
    <w:rsid w:val="005B0962"/>
    <w:pPr>
      <w:spacing w:before="75" w:after="225" w:line="240" w:lineRule="atLeast"/>
    </w:pPr>
    <w:rPr>
      <w:rFonts w:ascii="Times New Roman" w:eastAsia="Times New Roman" w:hAnsi="Times New Roman"/>
      <w:color w:val="000000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2E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2EF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8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MIZŠ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2015-08-24T06:44:00Z</cp:lastPrinted>
  <dcterms:created xsi:type="dcterms:W3CDTF">2015-08-24T06:27:00Z</dcterms:created>
  <dcterms:modified xsi:type="dcterms:W3CDTF">2015-08-24T06:49:00Z</dcterms:modified>
</cp:coreProperties>
</file>