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6C" w:rsidRDefault="0033556C">
      <w:pPr>
        <w:pStyle w:val="pnormal"/>
      </w:pPr>
      <w:bookmarkStart w:id="0" w:name="_GoBack"/>
      <w:bookmarkEnd w:id="0"/>
      <w:r>
        <w:t>Osnovna šola Dravlje</w:t>
      </w:r>
    </w:p>
    <w:p w:rsidR="0033556C" w:rsidRDefault="0033556C">
      <w:pPr>
        <w:pStyle w:val="pnormal"/>
      </w:pPr>
    </w:p>
    <w:p w:rsidR="0033556C" w:rsidRDefault="0033556C">
      <w:pPr>
        <w:pStyle w:val="pnaslov"/>
      </w:pPr>
      <w:r>
        <w:rPr>
          <w:rStyle w:val="fnaslov"/>
          <w:szCs w:val="28"/>
        </w:rPr>
        <w:t>Seznam potrebščin za šolsko leto 2013/2014 za 2. razred</w:t>
      </w:r>
    </w:p>
    <w:p w:rsidR="0033556C" w:rsidRDefault="0033556C">
      <w:pPr>
        <w:spacing w:before="240" w:after="120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29"/>
        <w:gridCol w:w="4467"/>
        <w:gridCol w:w="2783"/>
        <w:gridCol w:w="1532"/>
        <w:gridCol w:w="683"/>
      </w:tblGrid>
      <w:tr w:rsidR="0033556C" w:rsidTr="00517712">
        <w:tc>
          <w:tcPr>
            <w:tcW w:w="829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4467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2783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EAN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Založba</w:t>
            </w:r>
          </w:p>
        </w:tc>
        <w:tc>
          <w:tcPr>
            <w:tcW w:w="683" w:type="dxa"/>
            <w:tcBorders>
              <w:top w:val="single" w:sz="6" w:space="0" w:color="000000"/>
            </w:tcBorders>
          </w:tcPr>
          <w:p w:rsidR="0033556C" w:rsidRDefault="0033556C" w:rsidP="00491DBD">
            <w:pPr>
              <w:jc w:val="right"/>
            </w:pPr>
            <w:r w:rsidRPr="00491DBD">
              <w:rPr>
                <w:b/>
              </w:rPr>
              <w:t>Cena</w:t>
            </w:r>
          </w:p>
        </w:tc>
      </w:tr>
      <w:tr w:rsidR="0033556C" w:rsidTr="00517712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M. Urbančič Jelovšek: ABC 2, Poslušamo - govorimo, pišemo - beremo, 1. del, delovni zvezek POSODOBLJENO</w:t>
            </w:r>
          </w:p>
        </w:tc>
        <w:tc>
          <w:tcPr>
            <w:tcW w:w="2783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9789616625401</w:t>
            </w: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IZOLIT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14,70</w:t>
            </w:r>
          </w:p>
        </w:tc>
      </w:tr>
      <w:tr w:rsidR="0033556C" w:rsidTr="00517712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M. </w:t>
            </w:r>
            <w:proofErr w:type="spellStart"/>
            <w:r>
              <w:t>Grginič</w:t>
            </w:r>
            <w:proofErr w:type="spellEnd"/>
            <w:r>
              <w:t>, M. Urbančič Jelovšek: ABC 2, Poslušamo - govorimo, pišemo - beremo, 2. del, delovni zvezek POSODOBLJENO</w:t>
            </w:r>
          </w:p>
        </w:tc>
        <w:tc>
          <w:tcPr>
            <w:tcW w:w="2783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9789616625500</w:t>
            </w: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IZOLIT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14,70</w:t>
            </w:r>
          </w:p>
        </w:tc>
      </w:tr>
      <w:tr w:rsidR="0033556C" w:rsidTr="00517712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S. Osterman: RAČUNANJE JE IGRA 2, delovni zvezek, prenova 2013</w:t>
            </w:r>
          </w:p>
        </w:tc>
        <w:tc>
          <w:tcPr>
            <w:tcW w:w="2783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3830017145428</w:t>
            </w: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ANTUS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7,50</w:t>
            </w:r>
          </w:p>
        </w:tc>
      </w:tr>
      <w:tr w:rsidR="0033556C" w:rsidTr="00517712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I. Mulec, M. Petrič, T. Uran: DO STO ZANIMIVO BO, delovni učbenik za matematiko v 2. razredu, 2 dela, PRENOVLJENO</w:t>
            </w:r>
          </w:p>
        </w:tc>
        <w:tc>
          <w:tcPr>
            <w:tcW w:w="2783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9789612416225 9789612416232</w:t>
            </w: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MODRIJAN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19,40</w:t>
            </w:r>
          </w:p>
        </w:tc>
      </w:tr>
      <w:tr w:rsidR="0033556C" w:rsidTr="00517712">
        <w:tc>
          <w:tcPr>
            <w:tcW w:w="829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446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M. Antić Gaber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OKOLJE IN JAZ 2, delovni zvezek, PRENOVLJENO</w:t>
            </w:r>
          </w:p>
        </w:tc>
        <w:tc>
          <w:tcPr>
            <w:tcW w:w="2783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9789612416218</w:t>
            </w:r>
          </w:p>
        </w:tc>
        <w:tc>
          <w:tcPr>
            <w:tcW w:w="1532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MODRIJAN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10,50</w:t>
            </w:r>
          </w:p>
        </w:tc>
      </w:tr>
      <w:tr w:rsidR="0033556C" w:rsidTr="00517712">
        <w:tc>
          <w:tcPr>
            <w:tcW w:w="82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446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27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53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8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  <w:r>
              <w:rPr>
                <w:rStyle w:val="fnormal"/>
              </w:rPr>
              <w:t>66,80</w:t>
            </w:r>
          </w:p>
        </w:tc>
      </w:tr>
    </w:tbl>
    <w:p w:rsidR="0033556C" w:rsidRDefault="0033556C" w:rsidP="0069052F">
      <w:pPr>
        <w:spacing w:before="120" w:after="120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3231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3231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Predmet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ZVEZEK veliki A4, TAKO LAHKO, </w:t>
            </w:r>
            <w:smartTag w:uri="urn:schemas-microsoft-com:office:smarttags" w:element="metricconverter">
              <w:smartTagPr>
                <w:attr w:name="ProductID" w:val="1 cm"/>
              </w:smartTagPr>
              <w:r>
                <w:t>1 cm</w:t>
              </w:r>
            </w:smartTag>
            <w:r>
              <w:t xml:space="preserve">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 veliki A4, TAKO LAHKO, z vmesno črto na obeh straneh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SLO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SPO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8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BELEŽKA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KOLAŽ PAPIR, velikost A4, 24-barvni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RISALNI BLOK, 20-listni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VOŠČENE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MODELIRNA MASA, </w:t>
            </w:r>
            <w:smartTag w:uri="urn:schemas-microsoft-com:office:smarttags" w:element="metricconverter">
              <w:smartTagPr>
                <w:attr w:name="ProductID" w:val="7. in"/>
              </w:smartTagPr>
              <w:r>
                <w:t>500 g</w:t>
              </w:r>
            </w:smartTag>
            <w:r>
              <w:t>, bela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VODENE BARVICE AERO v kovinski škatli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SVINČNIK, trdota HB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LESENE BARVICE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FLOMASTRI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ČRN FLOMASTER - TANKI IN DEBELI, permanentni, za dve debelini pisanja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RAVNILO NOMA 1, mala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RAVNILO NOMA 5, velika šablona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PLASTELIN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Komplet DVEH LEPIL UHU: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ŠKARJE, kakovostne, mehki oprijem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RADIRKA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ŠILČEK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KOMPLET ČOPIČEV: ploščati št. </w:t>
            </w:r>
            <w:smartTag w:uri="urn:schemas-microsoft-com:office:smarttags" w:element="metricconverter">
              <w:smartTagPr>
                <w:attr w:name="ProductID" w:val="7. in"/>
              </w:smartTagPr>
              <w:r>
                <w:t>6 in</w:t>
              </w:r>
            </w:smartTag>
            <w:r>
              <w:t xml:space="preserve"> 10; okrogli št. 8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LUM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ŠOLSKA TORBA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PERESNICA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ŠOLSKI COPATI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</w:p>
        </w:tc>
      </w:tr>
    </w:tbl>
    <w:p w:rsidR="0033556C" w:rsidRDefault="0033556C" w:rsidP="0069052F">
      <w:pPr>
        <w:spacing w:before="120" w:after="120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Ind w:w="-28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850"/>
        <w:gridCol w:w="5385"/>
        <w:gridCol w:w="1530"/>
        <w:gridCol w:w="1700"/>
        <w:gridCol w:w="737"/>
      </w:tblGrid>
      <w:tr w:rsidR="0033556C" w:rsidTr="00491DBD">
        <w:tc>
          <w:tcPr>
            <w:tcW w:w="85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Naziv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EAN</w:t>
            </w: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33556C" w:rsidRDefault="0033556C">
            <w:pPr>
              <w:pStyle w:val="pnormal"/>
            </w:pPr>
            <w:r w:rsidRPr="00491DBD">
              <w:rPr>
                <w:b/>
              </w:rPr>
              <w:t>Založba</w:t>
            </w:r>
          </w:p>
        </w:tc>
        <w:tc>
          <w:tcPr>
            <w:tcW w:w="737" w:type="dxa"/>
            <w:tcBorders>
              <w:top w:val="single" w:sz="6" w:space="0" w:color="000000"/>
            </w:tcBorders>
          </w:tcPr>
          <w:p w:rsidR="0033556C" w:rsidRDefault="0033556C" w:rsidP="00491DBD">
            <w:pPr>
              <w:jc w:val="right"/>
            </w:pPr>
            <w:r w:rsidRPr="00491DBD">
              <w:rPr>
                <w:b/>
              </w:rPr>
              <w:t>Cena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I. Saksida, V. Medved Udovič, M. </w:t>
            </w:r>
            <w:proofErr w:type="spellStart"/>
            <w:r>
              <w:t>Grginič</w:t>
            </w:r>
            <w:proofErr w:type="spellEnd"/>
            <w:r>
              <w:t>: NA MAVRICO PO PRAVLJICO, berilo za 2. razred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9789616279123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IZOLIT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19,00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 xml:space="preserve">M. Antič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OKOLJE IN JAZ 2,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9789616357166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>
            <w:pPr>
              <w:pStyle w:val="pnormal"/>
            </w:pPr>
            <w:r>
              <w:t>MODRIJAN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3556C" w:rsidRDefault="0033556C" w:rsidP="00491DBD">
            <w:pPr>
              <w:jc w:val="right"/>
            </w:pPr>
            <w:r>
              <w:t>11,90</w:t>
            </w:r>
          </w:p>
        </w:tc>
      </w:tr>
      <w:tr w:rsidR="0033556C" w:rsidTr="00491DBD">
        <w:tc>
          <w:tcPr>
            <w:tcW w:w="8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53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>
            <w:pPr>
              <w:pStyle w:val="pnormal"/>
            </w:pPr>
          </w:p>
        </w:tc>
        <w:tc>
          <w:tcPr>
            <w:tcW w:w="1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B11883"/>
        </w:tc>
        <w:tc>
          <w:tcPr>
            <w:tcW w:w="7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33556C" w:rsidRDefault="0033556C" w:rsidP="00491DBD">
            <w:pPr>
              <w:jc w:val="right"/>
            </w:pPr>
          </w:p>
        </w:tc>
      </w:tr>
    </w:tbl>
    <w:p w:rsidR="0033556C" w:rsidRDefault="0033556C" w:rsidP="0069052F"/>
    <w:sectPr w:rsidR="0033556C" w:rsidSect="00223C2B">
      <w:pgSz w:w="11906" w:h="16838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2B"/>
    <w:rsid w:val="00012838"/>
    <w:rsid w:val="00056D30"/>
    <w:rsid w:val="00195EE1"/>
    <w:rsid w:val="00223C2B"/>
    <w:rsid w:val="00297CCE"/>
    <w:rsid w:val="002B3271"/>
    <w:rsid w:val="0033556C"/>
    <w:rsid w:val="00491DBD"/>
    <w:rsid w:val="004B228B"/>
    <w:rsid w:val="004F482B"/>
    <w:rsid w:val="00517712"/>
    <w:rsid w:val="00624594"/>
    <w:rsid w:val="0069052F"/>
    <w:rsid w:val="008268A2"/>
    <w:rsid w:val="00864F16"/>
    <w:rsid w:val="008875E1"/>
    <w:rsid w:val="008B7047"/>
    <w:rsid w:val="009A086B"/>
    <w:rsid w:val="00A6230F"/>
    <w:rsid w:val="00B11883"/>
    <w:rsid w:val="00C14E82"/>
    <w:rsid w:val="00CD3141"/>
    <w:rsid w:val="00E5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CCE"/>
    <w:rPr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uiPriority w:val="99"/>
    <w:rsid w:val="00223C2B"/>
    <w:rPr>
      <w:b/>
      <w:sz w:val="28"/>
    </w:rPr>
  </w:style>
  <w:style w:type="paragraph" w:customStyle="1" w:styleId="pnaslov">
    <w:name w:val="p_naslov"/>
    <w:uiPriority w:val="99"/>
    <w:rsid w:val="00223C2B"/>
    <w:pPr>
      <w:spacing w:after="120"/>
      <w:jc w:val="center"/>
    </w:pPr>
    <w:rPr>
      <w:sz w:val="18"/>
      <w:szCs w:val="18"/>
    </w:rPr>
  </w:style>
  <w:style w:type="character" w:customStyle="1" w:styleId="fnormal">
    <w:name w:val="f_normal"/>
    <w:uiPriority w:val="99"/>
    <w:rsid w:val="00223C2B"/>
  </w:style>
  <w:style w:type="character" w:customStyle="1" w:styleId="fwingdings">
    <w:name w:val="f_wingdings"/>
    <w:uiPriority w:val="99"/>
    <w:rsid w:val="00223C2B"/>
    <w:rPr>
      <w:rFonts w:ascii="Wingdings" w:hAnsi="Wingdings"/>
      <w:sz w:val="22"/>
    </w:rPr>
  </w:style>
  <w:style w:type="paragraph" w:customStyle="1" w:styleId="pnormal">
    <w:name w:val="p_normal"/>
    <w:uiPriority w:val="99"/>
    <w:rsid w:val="00223C2B"/>
    <w:rPr>
      <w:sz w:val="18"/>
      <w:szCs w:val="18"/>
    </w:rPr>
  </w:style>
  <w:style w:type="paragraph" w:customStyle="1" w:styleId="pnormalright">
    <w:name w:val="p_normal_right"/>
    <w:uiPriority w:val="99"/>
    <w:rsid w:val="00223C2B"/>
    <w:pPr>
      <w:jc w:val="right"/>
    </w:pPr>
    <w:rPr>
      <w:sz w:val="18"/>
      <w:szCs w:val="18"/>
    </w:rPr>
  </w:style>
  <w:style w:type="paragraph" w:customStyle="1" w:styleId="pnormalcenter">
    <w:name w:val="p_normal_center"/>
    <w:uiPriority w:val="99"/>
    <w:rsid w:val="00223C2B"/>
    <w:pPr>
      <w:jc w:val="center"/>
    </w:pPr>
    <w:rPr>
      <w:sz w:val="18"/>
      <w:szCs w:val="18"/>
    </w:rPr>
  </w:style>
  <w:style w:type="table" w:customStyle="1" w:styleId="tabela">
    <w:name w:val="tabela"/>
    <w:uiPriority w:val="99"/>
    <w:rsid w:val="00223C2B"/>
    <w:rPr>
      <w:sz w:val="18"/>
      <w:szCs w:val="18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97CCE"/>
    <w:rPr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uiPriority w:val="99"/>
    <w:rsid w:val="00223C2B"/>
    <w:rPr>
      <w:b/>
      <w:sz w:val="28"/>
    </w:rPr>
  </w:style>
  <w:style w:type="paragraph" w:customStyle="1" w:styleId="pnaslov">
    <w:name w:val="p_naslov"/>
    <w:uiPriority w:val="99"/>
    <w:rsid w:val="00223C2B"/>
    <w:pPr>
      <w:spacing w:after="120"/>
      <w:jc w:val="center"/>
    </w:pPr>
    <w:rPr>
      <w:sz w:val="18"/>
      <w:szCs w:val="18"/>
    </w:rPr>
  </w:style>
  <w:style w:type="character" w:customStyle="1" w:styleId="fnormal">
    <w:name w:val="f_normal"/>
    <w:uiPriority w:val="99"/>
    <w:rsid w:val="00223C2B"/>
  </w:style>
  <w:style w:type="character" w:customStyle="1" w:styleId="fwingdings">
    <w:name w:val="f_wingdings"/>
    <w:uiPriority w:val="99"/>
    <w:rsid w:val="00223C2B"/>
    <w:rPr>
      <w:rFonts w:ascii="Wingdings" w:hAnsi="Wingdings"/>
      <w:sz w:val="22"/>
    </w:rPr>
  </w:style>
  <w:style w:type="paragraph" w:customStyle="1" w:styleId="pnormal">
    <w:name w:val="p_normal"/>
    <w:uiPriority w:val="99"/>
    <w:rsid w:val="00223C2B"/>
    <w:rPr>
      <w:sz w:val="18"/>
      <w:szCs w:val="18"/>
    </w:rPr>
  </w:style>
  <w:style w:type="paragraph" w:customStyle="1" w:styleId="pnormalright">
    <w:name w:val="p_normal_right"/>
    <w:uiPriority w:val="99"/>
    <w:rsid w:val="00223C2B"/>
    <w:pPr>
      <w:jc w:val="right"/>
    </w:pPr>
    <w:rPr>
      <w:sz w:val="18"/>
      <w:szCs w:val="18"/>
    </w:rPr>
  </w:style>
  <w:style w:type="paragraph" w:customStyle="1" w:styleId="pnormalcenter">
    <w:name w:val="p_normal_center"/>
    <w:uiPriority w:val="99"/>
    <w:rsid w:val="00223C2B"/>
    <w:pPr>
      <w:jc w:val="center"/>
    </w:pPr>
    <w:rPr>
      <w:sz w:val="18"/>
      <w:szCs w:val="18"/>
    </w:rPr>
  </w:style>
  <w:style w:type="table" w:customStyle="1" w:styleId="tabela">
    <w:name w:val="tabela"/>
    <w:uiPriority w:val="99"/>
    <w:rsid w:val="00223C2B"/>
    <w:rPr>
      <w:sz w:val="18"/>
      <w:szCs w:val="18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šola Dravlje</vt:lpstr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šola Dravlje</dc:title>
  <dc:creator>Uporabnik</dc:creator>
  <cp:lastModifiedBy>Uporabnik</cp:lastModifiedBy>
  <cp:revision>4</cp:revision>
  <cp:lastPrinted>2013-06-13T15:22:00Z</cp:lastPrinted>
  <dcterms:created xsi:type="dcterms:W3CDTF">2013-06-13T14:44:00Z</dcterms:created>
  <dcterms:modified xsi:type="dcterms:W3CDTF">2013-06-13T15:22:00Z</dcterms:modified>
</cp:coreProperties>
</file>