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041F7B4F" wp14:editId="20884D74">
                  <wp:extent cx="569323" cy="678180"/>
                  <wp:effectExtent l="0" t="0" r="2540" b="762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17" cy="68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79C38E5E" wp14:editId="3F5C0234">
                  <wp:extent cx="883204" cy="687705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118" cy="69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 w:rsidRPr="005A7558">
              <w:rPr>
                <w:b/>
                <w:bCs/>
                <w:noProof/>
                <w:color w:val="365F91"/>
                <w:sz w:val="28"/>
                <w:szCs w:val="28"/>
                <w:shd w:val="clear" w:color="auto" w:fill="FBD4B4" w:themeFill="accent6" w:themeFillTint="66"/>
                <w:lang w:val="sl-SI" w:eastAsia="sl-SI"/>
              </w:rPr>
              <w:drawing>
                <wp:inline distT="0" distB="0" distL="0" distR="0" wp14:anchorId="6747D6FD" wp14:editId="067BC1B1">
                  <wp:extent cx="800100" cy="800100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62" cy="800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278E92A">
                  <wp:extent cx="1381067" cy="561975"/>
                  <wp:effectExtent l="0" t="0" r="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978" cy="564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4DE27E8A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 w:rsidRPr="00B47077">
                                    <w:rPr>
                                      <w:sz w:val="16"/>
                                    </w:rPr>
                                    <w:t>L</w:t>
                                  </w:r>
                                  <w:r w:rsidR="00861559">
                                    <w:rPr>
                                      <w:sz w:val="16"/>
                                    </w:rPr>
                                    <w:t>v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4DE27E8A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 w:rsidRPr="00B47077">
                              <w:rPr>
                                <w:sz w:val="16"/>
                              </w:rPr>
                              <w:t>L</w:t>
                            </w:r>
                            <w:r w:rsidR="00861559">
                              <w:rPr>
                                <w:sz w:val="16"/>
                              </w:rPr>
                              <w:t>v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5A7558">
              <w:rPr>
                <w:rFonts w:ascii="MS Gothic" w:eastAsia="MS Gothic" w:hAnsi="MS Gothic"/>
                <w:noProof/>
                <w:color w:val="4A442A"/>
                <w:shd w:val="clear" w:color="auto" w:fill="FBD4B4" w:themeFill="accent6" w:themeFillTint="66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eastAsia="sl-SI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43B43DE3" w:rsidR="00B800E4" w:rsidRPr="001D5B20" w:rsidRDefault="00F922A2" w:rsidP="00F922A2">
            <w:pPr>
              <w:spacing w:after="0" w:line="240" w:lineRule="auto"/>
              <w:jc w:val="both"/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</w:pPr>
            <w:proofErr w:type="spellStart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Location</w:t>
            </w:r>
            <w:proofErr w:type="spellEnd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</w:t>
            </w:r>
            <w:proofErr w:type="spellStart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and</w:t>
            </w:r>
            <w:proofErr w:type="spellEnd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</w:t>
            </w:r>
            <w:proofErr w:type="spellStart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natural</w:t>
            </w:r>
            <w:proofErr w:type="spellEnd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</w:t>
            </w:r>
            <w:proofErr w:type="spellStart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geographical</w:t>
            </w:r>
            <w:proofErr w:type="spellEnd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</w:t>
            </w:r>
            <w:proofErr w:type="spellStart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characteristics</w:t>
            </w:r>
            <w:proofErr w:type="spellEnd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</w:t>
            </w:r>
            <w:proofErr w:type="spellStart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of</w:t>
            </w:r>
            <w:proofErr w:type="spellEnd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</w:t>
            </w:r>
            <w:proofErr w:type="spellStart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Slovenia</w:t>
            </w:r>
            <w:proofErr w:type="spellEnd"/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1D5B20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CC3C07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2E1CC318" w:rsidR="00F32E4B" w:rsidRPr="001D5B20" w:rsidRDefault="00F922A2" w:rsidP="0078315F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</w:pPr>
            <w:proofErr w:type="spellStart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Slovenia</w:t>
            </w:r>
            <w:proofErr w:type="spellEnd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in </w:t>
            </w:r>
            <w:proofErr w:type="spellStart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Europe</w:t>
            </w:r>
            <w:proofErr w:type="spellEnd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– A </w:t>
            </w:r>
            <w:proofErr w:type="spellStart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multisensory</w:t>
            </w:r>
            <w:proofErr w:type="spellEnd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</w:t>
            </w:r>
            <w:proofErr w:type="spellStart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geography</w:t>
            </w:r>
            <w:proofErr w:type="spellEnd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</w:t>
            </w:r>
            <w:proofErr w:type="spellStart"/>
            <w:r w:rsidRPr="001D5B20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lesson</w:t>
            </w:r>
            <w:proofErr w:type="spellEnd"/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4A76CA3" w14:textId="5BC1927C" w:rsidR="00B800E4" w:rsidRPr="001D5B20" w:rsidRDefault="00E50955" w:rsidP="00CC3C0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4"/>
                <w:szCs w:val="28"/>
                <w:lang w:val="cs-CZ" w:eastAsia="cs-CZ"/>
              </w:rPr>
            </w:pPr>
            <w:r w:rsidRPr="001D5B20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00E4" w:rsidRPr="001D5B20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4"/>
                <w:szCs w:val="28"/>
                <w:lang w:val="cs-CZ" w:eastAsia="cs-CZ"/>
              </w:rPr>
              <w:t>Time</w:t>
            </w:r>
            <w:r w:rsidR="00B800E4" w:rsidRPr="001D5B20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>:</w:t>
            </w:r>
            <w:r w:rsidR="00B800E4" w:rsidRPr="001D5B20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en-US"/>
              </w:rPr>
              <w:t xml:space="preserve"> </w:t>
            </w:r>
            <w:r w:rsidR="00B800E4" w:rsidRPr="001D5B20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 xml:space="preserve"> </w:t>
            </w:r>
            <w:r w:rsidR="00B94EE4" w:rsidRPr="001D5B20">
              <w:rPr>
                <w:rFonts w:asciiTheme="minorHAnsi" w:hAnsiTheme="minorHAnsi" w:cstheme="minorHAnsi"/>
                <w:noProof/>
                <w:color w:val="0F243E" w:themeColor="text2" w:themeShade="80"/>
                <w:sz w:val="28"/>
                <w:szCs w:val="28"/>
                <w:lang w:val="en-US"/>
              </w:rPr>
              <w:t>1:30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7E7B881F" w14:textId="7CC08BBA" w:rsidR="00B94EE4" w:rsidRPr="001D5B20" w:rsidRDefault="00B07645" w:rsidP="00B94E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To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evaluate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the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meaning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of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membership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in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th</w:t>
            </w:r>
            <w:r w:rsidR="00861559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EU ,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economically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and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politically</w:t>
            </w:r>
            <w:proofErr w:type="spellEnd"/>
          </w:p>
          <w:p w14:paraId="64220E23" w14:textId="76BC46CA" w:rsidR="00B94EE4" w:rsidRPr="001D5B20" w:rsidRDefault="00B07645" w:rsidP="00B94E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To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raise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awareness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of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the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importance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of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knowledge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and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languages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for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getting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jobs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in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the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EU</w:t>
            </w:r>
          </w:p>
          <w:p w14:paraId="073E6EFD" w14:textId="76292E2A" w:rsidR="00B800E4" w:rsidRPr="001D5B20" w:rsidRDefault="00B07645" w:rsidP="00E72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To make a SWOT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analysis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r w:rsidR="00B94EE4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regarding</w:t>
            </w:r>
            <w:proofErr w:type="spellEnd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membership</w:t>
            </w:r>
            <w:proofErr w:type="spellEnd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of</w:t>
            </w:r>
            <w:proofErr w:type="spellEnd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Slovenia</w:t>
            </w:r>
            <w:proofErr w:type="spellEnd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in </w:t>
            </w:r>
            <w:proofErr w:type="spellStart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the</w:t>
            </w:r>
            <w:proofErr w:type="spellEnd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EU in </w:t>
            </w:r>
            <w:proofErr w:type="spellStart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comparison</w:t>
            </w:r>
            <w:proofErr w:type="spellEnd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with</w:t>
            </w:r>
            <w:proofErr w:type="spellEnd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non-EU </w:t>
            </w:r>
            <w:proofErr w:type="spellStart"/>
            <w:r w:rsidR="001D5B20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countries</w:t>
            </w:r>
            <w:proofErr w:type="spellEnd"/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488BBA97" w:rsidR="00AD5FE7" w:rsidRPr="001D5B20" w:rsidRDefault="00F922A2" w:rsidP="00E72B87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Interactive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whiteboard</w:t>
            </w:r>
            <w:proofErr w:type="spellEnd"/>
            <w:r w:rsidR="00B07645"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( IWB) </w:t>
            </w:r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tablets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lap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top,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folders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with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instructions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worksheets</w:t>
            </w:r>
            <w:proofErr w:type="spellEnd"/>
          </w:p>
        </w:tc>
      </w:tr>
      <w:tr w:rsidR="00B800E4" w:rsidRPr="00E72B87" w14:paraId="2CC7C7B8" w14:textId="77777777" w:rsidTr="00CC3C07">
        <w:trPr>
          <w:trHeight w:val="557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4C7E4F48" w14:textId="148F5765" w:rsidR="00B800E4" w:rsidRPr="001D5B20" w:rsidRDefault="00F922A2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/>
                <w:i/>
                <w:color w:val="0F243E" w:themeColor="text2" w:themeShade="80"/>
                <w:lang w:val="sl-SI"/>
              </w:rPr>
            </w:pPr>
            <w:proofErr w:type="spellStart"/>
            <w:r w:rsidRPr="001D5B20">
              <w:rPr>
                <w:rFonts w:asciiTheme="minorHAnsi" w:hAnsiTheme="minorHAnsi" w:cstheme="minorHAnsi"/>
                <w:b/>
                <w:i/>
                <w:color w:val="0F243E" w:themeColor="text2" w:themeShade="80"/>
                <w:lang w:val="sl-SI"/>
              </w:rPr>
              <w:t>Introductory</w:t>
            </w:r>
            <w:proofErr w:type="spellEnd"/>
            <w:r w:rsidRPr="001D5B20">
              <w:rPr>
                <w:rFonts w:asciiTheme="minorHAnsi" w:hAnsiTheme="minorHAnsi" w:cstheme="minorHAnsi"/>
                <w:b/>
                <w:i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b/>
                <w:i/>
                <w:color w:val="0F243E" w:themeColor="text2" w:themeShade="80"/>
                <w:lang w:val="sl-SI"/>
              </w:rPr>
              <w:t>motivation</w:t>
            </w:r>
            <w:proofErr w:type="spellEnd"/>
            <w:r w:rsidR="00B94EE4" w:rsidRPr="001D5B20">
              <w:rPr>
                <w:rFonts w:asciiTheme="minorHAnsi" w:hAnsiTheme="minorHAnsi" w:cstheme="minorHAnsi"/>
                <w:b/>
                <w:i/>
                <w:color w:val="0F243E" w:themeColor="text2" w:themeShade="80"/>
                <w:lang w:val="sl-SI"/>
              </w:rPr>
              <w:t>:</w:t>
            </w:r>
          </w:p>
          <w:p w14:paraId="4084DD4C" w14:textId="512FF29C" w:rsidR="00B94EE4" w:rsidRPr="001D5B20" w:rsidRDefault="00F922A2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</w:pP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Music</w:t>
            </w:r>
            <w:proofErr w:type="spellEnd"/>
            <w:r w:rsidR="00B94EE4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– </w:t>
            </w:r>
            <w:hyperlink r:id="rId17" w:history="1">
              <w:proofErr w:type="spellStart"/>
              <w:r w:rsidRPr="001D5B20">
                <w:rPr>
                  <w:rStyle w:val="Hiperpovezava"/>
                  <w:rFonts w:asciiTheme="minorHAnsi" w:hAnsiTheme="minorHAnsi" w:cstheme="minorHAnsi"/>
                  <w:color w:val="000080" w:themeColor="hyperlink" w:themeShade="80"/>
                  <w:lang w:val="sl-SI"/>
                </w:rPr>
                <w:t>My</w:t>
              </w:r>
              <w:proofErr w:type="spellEnd"/>
              <w:r w:rsidRPr="001D5B20">
                <w:rPr>
                  <w:rStyle w:val="Hiperpovezava"/>
                  <w:rFonts w:asciiTheme="minorHAnsi" w:hAnsiTheme="minorHAnsi" w:cstheme="minorHAnsi"/>
                  <w:color w:val="000080" w:themeColor="hyperlink" w:themeShade="80"/>
                  <w:lang w:val="sl-SI"/>
                </w:rPr>
                <w:t xml:space="preserve"> </w:t>
              </w:r>
              <w:proofErr w:type="spellStart"/>
              <w:r w:rsidRPr="001D5B20">
                <w:rPr>
                  <w:rStyle w:val="Hiperpovezava"/>
                  <w:rFonts w:asciiTheme="minorHAnsi" w:hAnsiTheme="minorHAnsi" w:cstheme="minorHAnsi"/>
                  <w:color w:val="000080" w:themeColor="hyperlink" w:themeShade="80"/>
                  <w:lang w:val="sl-SI"/>
                </w:rPr>
                <w:t>homeland</w:t>
              </w:r>
              <w:proofErr w:type="spellEnd"/>
            </w:hyperlink>
            <w:r w:rsidR="00B94EE4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.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The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learners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write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down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what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their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country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means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to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them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,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analysis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of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the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responses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,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setting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goals</w:t>
            </w:r>
            <w:proofErr w:type="spellEnd"/>
          </w:p>
          <w:p w14:paraId="30912323" w14:textId="0160E859" w:rsidR="00B94EE4" w:rsidRPr="001D5B20" w:rsidRDefault="00F922A2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/>
                <w:i/>
                <w:color w:val="0F243E" w:themeColor="text2" w:themeShade="80"/>
                <w:lang w:val="sl-SI"/>
              </w:rPr>
            </w:pPr>
            <w:r w:rsidRPr="001D5B20">
              <w:rPr>
                <w:rFonts w:asciiTheme="minorHAnsi" w:hAnsiTheme="minorHAnsi" w:cstheme="minorHAnsi"/>
                <w:b/>
                <w:i/>
                <w:color w:val="0F243E" w:themeColor="text2" w:themeShade="80"/>
                <w:lang w:val="sl-SI"/>
              </w:rPr>
              <w:t>Procedure:</w:t>
            </w:r>
          </w:p>
          <w:p w14:paraId="77FB5D9C" w14:textId="1A88B3FF" w:rsidR="00B94EE4" w:rsidRPr="001D5B20" w:rsidRDefault="00F922A2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</w:pP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Group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work</w:t>
            </w:r>
            <w:proofErr w:type="spellEnd"/>
            <w:r w:rsidR="00B94EE4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–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learning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stations</w:t>
            </w:r>
            <w:proofErr w:type="spellEnd"/>
            <w:r w:rsidR="00B94EE4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(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learners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circulate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every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5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minutes</w:t>
            </w:r>
            <w:proofErr w:type="spellEnd"/>
            <w:r w:rsidR="00B94EE4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): </w:t>
            </w:r>
          </w:p>
          <w:p w14:paraId="4EBB3D09" w14:textId="66C05D1A" w:rsidR="00B94EE4" w:rsidRPr="001D5B20" w:rsidRDefault="00F922A2" w:rsidP="00B94EE4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</w:pP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Republic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of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Slovenia</w:t>
            </w:r>
            <w:proofErr w:type="spellEnd"/>
            <w:r w:rsidR="00B94EE4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– </w:t>
            </w:r>
            <w:proofErr w:type="spellStart"/>
            <w:r w:rsidR="00861559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the</w:t>
            </w:r>
            <w:proofErr w:type="spellEnd"/>
            <w:r w:rsidR="00861559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="00861559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formationh</w:t>
            </w:r>
            <w:proofErr w:type="spellEnd"/>
            <w:r w:rsidR="00861559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="00861559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of</w:t>
            </w:r>
            <w:proofErr w:type="spellEnd"/>
            <w:r w:rsidR="00861559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="00861559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the</w:t>
            </w:r>
            <w:proofErr w:type="spellEnd"/>
            <w:r w:rsidR="00861559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="00861559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country</w:t>
            </w:r>
            <w:proofErr w:type="spellEnd"/>
          </w:p>
          <w:p w14:paraId="02AD3AE2" w14:textId="2F99826E" w:rsidR="00B94EE4" w:rsidRPr="001D5B20" w:rsidRDefault="00B94EE4" w:rsidP="00B94EE4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</w:pP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Sloven</w:t>
            </w:r>
            <w:r w:rsidR="00F922A2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ia</w:t>
            </w:r>
            <w:proofErr w:type="spellEnd"/>
            <w:r w:rsidR="00F922A2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in </w:t>
            </w:r>
            <w:proofErr w:type="spellStart"/>
            <w:r w:rsidR="00F922A2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numbers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– </w:t>
            </w:r>
            <w:proofErr w:type="spellStart"/>
            <w:r w:rsidR="00F922A2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analysis</w:t>
            </w:r>
            <w:proofErr w:type="spellEnd"/>
            <w:r w:rsidR="00F922A2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="00F922A2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of</w:t>
            </w:r>
            <w:proofErr w:type="spellEnd"/>
            <w:r w:rsidR="00F922A2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="00F922A2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statistical</w:t>
            </w:r>
            <w:proofErr w:type="spellEnd"/>
            <w:r w:rsidR="00F922A2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data</w:t>
            </w:r>
          </w:p>
          <w:p w14:paraId="3A20E3CC" w14:textId="53E5BCFA" w:rsidR="00B94EE4" w:rsidRPr="001D5B20" w:rsidRDefault="00F922A2" w:rsidP="00B94EE4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</w:pP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Visiting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Slovenia</w:t>
            </w:r>
            <w:proofErr w:type="spellEnd"/>
            <w:r w:rsidR="00B94EE4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–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learning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about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="00B07645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landmarks</w:t>
            </w:r>
            <w:proofErr w:type="spellEnd"/>
            <w:r w:rsidR="00B07645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="00B07645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of</w:t>
            </w:r>
            <w:proofErr w:type="spellEnd"/>
            <w:r w:rsidR="00B07645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="00B07645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Slovenia</w:t>
            </w:r>
            <w:proofErr w:type="spellEnd"/>
            <w:r w:rsidR="00B94EE4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(</w:t>
            </w:r>
            <w:proofErr w:type="spellStart"/>
            <w:r w:rsidR="00B07645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computer</w:t>
            </w:r>
            <w:proofErr w:type="spellEnd"/>
            <w:r w:rsidR="00B07645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game</w:t>
            </w:r>
            <w:r w:rsidR="00B94EE4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)</w:t>
            </w:r>
          </w:p>
          <w:p w14:paraId="24BDFC40" w14:textId="089E4A6C" w:rsidR="00B94EE4" w:rsidRPr="001D5B20" w:rsidRDefault="00B07645" w:rsidP="00B94EE4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</w:pP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Slovenian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landmarks</w:t>
            </w:r>
            <w:proofErr w:type="spellEnd"/>
            <w:r w:rsidR="00B94EE4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r w:rsidR="00CC3C07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–</w:t>
            </w:r>
            <w:r w:rsidR="00B94EE4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defining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natural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and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societal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sights</w:t>
            </w:r>
            <w:proofErr w:type="spellEnd"/>
            <w:r w:rsidR="00CC3C07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(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tablets</w:t>
            </w:r>
            <w:proofErr w:type="spellEnd"/>
            <w:r w:rsidR="00CC3C07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)</w:t>
            </w:r>
          </w:p>
          <w:p w14:paraId="68D9C5AF" w14:textId="2DA25A64" w:rsidR="00CC3C07" w:rsidRPr="001D5B20" w:rsidRDefault="00B07645" w:rsidP="00B94EE4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</w:pP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Slovenia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in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the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EU</w:t>
            </w:r>
            <w:r w:rsidR="00CC3C07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–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analysis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of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the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advantages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and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drawbacks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of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being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a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member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of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the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EU</w:t>
            </w:r>
            <w:r w:rsidR="00CC3C07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– </w:t>
            </w:r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IWB</w:t>
            </w:r>
          </w:p>
          <w:p w14:paraId="7957674F" w14:textId="77777777" w:rsidR="00B07645" w:rsidRPr="001D5B20" w:rsidRDefault="00B07645" w:rsidP="00B07645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</w:pP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Travelling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around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Europe</w:t>
            </w:r>
            <w:proofErr w:type="spellEnd"/>
            <w:r w:rsidR="00CC3C07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–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describing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the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characteristics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of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European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states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by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using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visual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source</w:t>
            </w:r>
            <w:proofErr w:type="spellEnd"/>
            <w:r w:rsidR="00CC3C07"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</w:p>
          <w:p w14:paraId="002163C1" w14:textId="0C370647" w:rsidR="00B94EE4" w:rsidRPr="001D5B20" w:rsidRDefault="00B07645" w:rsidP="00B07645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</w:pP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Feedback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about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group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work</w:t>
            </w:r>
            <w:proofErr w:type="spellEnd"/>
          </w:p>
          <w:p w14:paraId="35F87ADB" w14:textId="1A1FD094" w:rsidR="00B07645" w:rsidRPr="001D5B20" w:rsidRDefault="00B07645" w:rsidP="00B07645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</w:pP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Self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assessment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: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Quiz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about</w:t>
            </w:r>
            <w:proofErr w:type="spellEnd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 </w:t>
            </w:r>
            <w:proofErr w:type="spellStart"/>
            <w:r w:rsidRPr="001D5B20"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Slovenia</w:t>
            </w:r>
            <w:proofErr w:type="spellEnd"/>
          </w:p>
          <w:p w14:paraId="5D47F67B" w14:textId="6B6220C8" w:rsidR="00B94EE4" w:rsidRPr="001D5B20" w:rsidRDefault="001D5B20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>Links</w:t>
            </w:r>
            <w:proofErr w:type="spellEnd"/>
            <w:r>
              <w:rPr>
                <w:rFonts w:asciiTheme="minorHAnsi" w:hAnsiTheme="minorHAnsi" w:cstheme="minorHAnsi"/>
                <w:color w:val="0F243E" w:themeColor="text2" w:themeShade="80"/>
                <w:lang w:val="sl-SI"/>
              </w:rPr>
              <w:t xml:space="preserve">: </w:t>
            </w:r>
            <w:hyperlink r:id="rId18" w:history="1">
              <w:r w:rsidRPr="001D5B20">
                <w:rPr>
                  <w:rStyle w:val="Hiperpovezava"/>
                  <w:rFonts w:asciiTheme="minorHAnsi" w:hAnsiTheme="minorHAnsi" w:cstheme="minorHAnsi"/>
                  <w:color w:val="000080" w:themeColor="hyperlink" w:themeShade="80"/>
                  <w:lang w:val="sl-SI"/>
                </w:rPr>
                <w:t>song</w:t>
              </w:r>
            </w:hyperlink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0581AEC2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Modifications</w:t>
            </w:r>
            <w:proofErr w:type="spellEnd"/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B94EE4" w:rsidRDefault="00B800E4" w:rsidP="00E72B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4EE4">
              <w:rPr>
                <w:rFonts w:asciiTheme="minorHAnsi" w:hAnsiTheme="minorHAnsi" w:cstheme="minorHAnsi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1AB16D8C">
                      <wp:simplePos x="0" y="0"/>
                      <wp:positionH relativeFrom="margin">
                        <wp:posOffset>7860030</wp:posOffset>
                      </wp:positionH>
                      <wp:positionV relativeFrom="paragraph">
                        <wp:posOffset>100330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F3900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8.9pt;margin-top:7.9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6AC37AE9" w14:textId="77777777" w:rsidR="00B800E4" w:rsidRDefault="00861559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Technology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functioning</w:t>
            </w:r>
            <w:proofErr w:type="spellEnd"/>
          </w:p>
          <w:p w14:paraId="03896DFF" w14:textId="645E82F8" w:rsidR="00861559" w:rsidRPr="00E72B87" w:rsidRDefault="00974691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same </w:t>
            </w:r>
            <w:proofErr w:type="spellStart"/>
            <w:r>
              <w:rPr>
                <w:sz w:val="24"/>
                <w:szCs w:val="24"/>
              </w:rPr>
              <w:t>activities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can</w:t>
            </w:r>
            <w:proofErr w:type="spellEnd"/>
            <w:r>
              <w:rPr>
                <w:sz w:val="24"/>
                <w:szCs w:val="24"/>
              </w:rPr>
              <w:t xml:space="preserve"> be done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possible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countries</w:t>
            </w:r>
            <w:proofErr w:type="spellEnd"/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FDCB0" w14:textId="77777777" w:rsidR="004F2D1A" w:rsidRDefault="004F2D1A" w:rsidP="00001C39">
      <w:pPr>
        <w:spacing w:after="0" w:line="240" w:lineRule="auto"/>
      </w:pPr>
      <w:r>
        <w:separator/>
      </w:r>
    </w:p>
  </w:endnote>
  <w:endnote w:type="continuationSeparator" w:id="0">
    <w:p w14:paraId="1085EFAA" w14:textId="77777777" w:rsidR="004F2D1A" w:rsidRDefault="004F2D1A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2C054" w14:textId="77777777" w:rsidR="004F2D1A" w:rsidRDefault="004F2D1A" w:rsidP="00001C39">
      <w:pPr>
        <w:spacing w:after="0" w:line="240" w:lineRule="auto"/>
      </w:pPr>
      <w:r>
        <w:separator/>
      </w:r>
    </w:p>
  </w:footnote>
  <w:footnote w:type="continuationSeparator" w:id="0">
    <w:p w14:paraId="2944C7D7" w14:textId="77777777" w:rsidR="004F2D1A" w:rsidRDefault="004F2D1A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02D4"/>
    <w:multiLevelType w:val="hybridMultilevel"/>
    <w:tmpl w:val="8782EA4C"/>
    <w:lvl w:ilvl="0" w:tplc="16E47F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80D98"/>
    <w:multiLevelType w:val="hybridMultilevel"/>
    <w:tmpl w:val="648008DA"/>
    <w:lvl w:ilvl="0" w:tplc="30A44ACE">
      <w:start w:val="1"/>
      <w:numFmt w:val="bullet"/>
      <w:lvlText w:val="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3CC3"/>
    <w:rsid w:val="000E79A6"/>
    <w:rsid w:val="00122A17"/>
    <w:rsid w:val="00134BCA"/>
    <w:rsid w:val="00143C8F"/>
    <w:rsid w:val="00185D4E"/>
    <w:rsid w:val="001D5B20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4F2D1A"/>
    <w:rsid w:val="00500BC1"/>
    <w:rsid w:val="00510207"/>
    <w:rsid w:val="00563556"/>
    <w:rsid w:val="005667F3"/>
    <w:rsid w:val="00584864"/>
    <w:rsid w:val="0059534D"/>
    <w:rsid w:val="005A7558"/>
    <w:rsid w:val="005D74FD"/>
    <w:rsid w:val="0061704A"/>
    <w:rsid w:val="006314A9"/>
    <w:rsid w:val="0067627D"/>
    <w:rsid w:val="00677EFC"/>
    <w:rsid w:val="00725394"/>
    <w:rsid w:val="00763EF5"/>
    <w:rsid w:val="0078315F"/>
    <w:rsid w:val="007A451B"/>
    <w:rsid w:val="007C6F89"/>
    <w:rsid w:val="007F784D"/>
    <w:rsid w:val="00811F30"/>
    <w:rsid w:val="00821E6C"/>
    <w:rsid w:val="00861559"/>
    <w:rsid w:val="00872A16"/>
    <w:rsid w:val="008B5060"/>
    <w:rsid w:val="008D168B"/>
    <w:rsid w:val="008D4753"/>
    <w:rsid w:val="00941C3C"/>
    <w:rsid w:val="009549CD"/>
    <w:rsid w:val="00973B1C"/>
    <w:rsid w:val="00974691"/>
    <w:rsid w:val="00974BBA"/>
    <w:rsid w:val="00990929"/>
    <w:rsid w:val="00991B5C"/>
    <w:rsid w:val="009C736A"/>
    <w:rsid w:val="00A843CB"/>
    <w:rsid w:val="00A85808"/>
    <w:rsid w:val="00AA6190"/>
    <w:rsid w:val="00AD5FE7"/>
    <w:rsid w:val="00AE4C70"/>
    <w:rsid w:val="00B07645"/>
    <w:rsid w:val="00B1100A"/>
    <w:rsid w:val="00B47077"/>
    <w:rsid w:val="00B800E4"/>
    <w:rsid w:val="00B90627"/>
    <w:rsid w:val="00B94EE4"/>
    <w:rsid w:val="00C14F27"/>
    <w:rsid w:val="00C43393"/>
    <w:rsid w:val="00C71203"/>
    <w:rsid w:val="00C80753"/>
    <w:rsid w:val="00CB08B4"/>
    <w:rsid w:val="00CB1EDD"/>
    <w:rsid w:val="00CC3C07"/>
    <w:rsid w:val="00CF5D5F"/>
    <w:rsid w:val="00CF68C0"/>
    <w:rsid w:val="00D02E2D"/>
    <w:rsid w:val="00D31957"/>
    <w:rsid w:val="00D535C2"/>
    <w:rsid w:val="00D666A4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54DCB"/>
    <w:rsid w:val="00E552F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922A2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1D5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youtube.com/watch?v=cGkEIy_gKi4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cGkEIy_gKi4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2</cp:revision>
  <cp:lastPrinted>2016-11-17T11:25:00Z</cp:lastPrinted>
  <dcterms:created xsi:type="dcterms:W3CDTF">2017-02-09T18:56:00Z</dcterms:created>
  <dcterms:modified xsi:type="dcterms:W3CDTF">2017-02-09T18:56:00Z</dcterms:modified>
</cp:coreProperties>
</file>