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14388F4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6D7F8E5B" w14:textId="3774F4E5" w:rsidR="00B800E4" w:rsidRPr="008D4753" w:rsidRDefault="00B800E4" w:rsidP="0078568E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568E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5F62CD34" w:rsidR="00B800E4" w:rsidRPr="00E72B87" w:rsidRDefault="00397A4B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Isosceles Triangle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71232AE1" w:rsidR="00B800E4" w:rsidRDefault="0078568E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Gr</w:t>
            </w:r>
            <w:r w:rsidR="00397A4B">
              <w:rPr>
                <w:rStyle w:val="Styl1"/>
                <w:color w:val="auto"/>
              </w:rPr>
              <w:t>oup-dynamic game for self-positioning and foreign positioning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6E972E73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F30095">
              <w:rPr>
                <w:b/>
                <w:noProof/>
                <w:sz w:val="28"/>
                <w:szCs w:val="28"/>
                <w:lang w:val="de-DE"/>
              </w:rPr>
              <w:t xml:space="preserve"> </w:t>
            </w:r>
            <w:r w:rsidR="00F30095" w:rsidRPr="00F30095">
              <w:rPr>
                <w:b/>
                <w:noProof/>
                <w:sz w:val="28"/>
                <w:szCs w:val="28"/>
                <w:lang w:val="de-DE"/>
              </w:rPr>
              <w:t>min. 3</w:t>
            </w:r>
            <w:r w:rsidR="00397A4B">
              <w:rPr>
                <w:b/>
                <w:noProof/>
                <w:sz w:val="28"/>
                <w:szCs w:val="28"/>
                <w:lang w:val="de-DE"/>
              </w:rPr>
              <w:t>0 minutes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F30095">
              <w:rPr>
                <w:noProof/>
                <w:sz w:val="28"/>
                <w:szCs w:val="28"/>
                <w:lang w:val="de-DE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4461566E" w:rsidR="00B800E4" w:rsidRDefault="00C47D8F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experience and understand group-dynamics. </w:t>
            </w:r>
            <w:r w:rsidR="00587BE4">
              <w:rPr>
                <w:sz w:val="24"/>
                <w:szCs w:val="24"/>
              </w:rPr>
              <w:t>How does my behaviour influence a group/ the class community?</w:t>
            </w: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032D605A" w:rsidR="00B800E4" w:rsidRDefault="00587BE4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 room, if possible without tables</w:t>
            </w:r>
          </w:p>
          <w:p w14:paraId="48BEE796" w14:textId="77777777" w:rsidR="00AD5FE7" w:rsidRDefault="00AD5FE7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A9E8420" w:rsidR="00B800E4" w:rsidRPr="00587BE4" w:rsidRDefault="0078568E" w:rsidP="00DB3AEC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  <w:r w:rsidRPr="00587BE4">
              <w:rPr>
                <w:lang w:val="en-US"/>
              </w:rPr>
              <w:t>-</w:t>
            </w:r>
            <w:r w:rsidR="00587BE4" w:rsidRPr="00587BE4">
              <w:rPr>
                <w:lang w:val="en-US"/>
              </w:rPr>
              <w:t xml:space="preserve">Teacher explains the rules to the class </w:t>
            </w:r>
            <w:r w:rsidRPr="00587BE4">
              <w:rPr>
                <w:lang w:val="en-US"/>
              </w:rPr>
              <w:t>(</w:t>
            </w:r>
            <w:r w:rsidR="00587BE4">
              <w:rPr>
                <w:lang w:val="en-US"/>
              </w:rPr>
              <w:t>whole class takes part</w:t>
            </w:r>
            <w:r w:rsidRPr="00587BE4">
              <w:rPr>
                <w:lang w:val="en-US"/>
              </w:rPr>
              <w:t>)</w:t>
            </w:r>
            <w:r w:rsidR="00587BE4">
              <w:rPr>
                <w:lang w:val="en-US"/>
              </w:rPr>
              <w:t>.</w:t>
            </w:r>
          </w:p>
          <w:p w14:paraId="6BDC6EAC" w14:textId="4EBFB32D" w:rsidR="0078568E" w:rsidRPr="00587BE4" w:rsidRDefault="0078568E" w:rsidP="00DB3AEC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  <w:r w:rsidRPr="00587BE4">
              <w:rPr>
                <w:lang w:val="en-US"/>
              </w:rPr>
              <w:t xml:space="preserve">1. </w:t>
            </w:r>
            <w:proofErr w:type="gramStart"/>
            <w:r w:rsidR="00587BE4" w:rsidRPr="00587BE4">
              <w:rPr>
                <w:lang w:val="en-US"/>
              </w:rPr>
              <w:t>each</w:t>
            </w:r>
            <w:proofErr w:type="gramEnd"/>
            <w:r w:rsidR="00587BE4" w:rsidRPr="00587BE4">
              <w:rPr>
                <w:lang w:val="en-US"/>
              </w:rPr>
              <w:t xml:space="preserve"> student </w:t>
            </w:r>
            <w:r w:rsidR="00587BE4">
              <w:rPr>
                <w:lang w:val="en-US"/>
              </w:rPr>
              <w:t>picks</w:t>
            </w:r>
            <w:r w:rsidR="00587BE4" w:rsidRPr="00587BE4">
              <w:rPr>
                <w:lang w:val="en-US"/>
              </w:rPr>
              <w:t xml:space="preserve"> two other students in thought</w:t>
            </w:r>
            <w:r w:rsidRPr="00587BE4">
              <w:rPr>
                <w:lang w:val="en-US"/>
              </w:rPr>
              <w:t xml:space="preserve"> </w:t>
            </w:r>
            <w:r w:rsidR="00587BE4" w:rsidRPr="00587BE4">
              <w:rPr>
                <w:lang w:val="en-US"/>
              </w:rPr>
              <w:t>and is not allowed to say their names</w:t>
            </w:r>
            <w:r w:rsidR="00F30095" w:rsidRPr="00587BE4">
              <w:rPr>
                <w:lang w:val="en-US"/>
              </w:rPr>
              <w:t>.</w:t>
            </w:r>
          </w:p>
          <w:p w14:paraId="04A9F83E" w14:textId="17B6CED2" w:rsidR="0078568E" w:rsidRPr="0078568E" w:rsidRDefault="0078568E" w:rsidP="00DB3AEC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 w:rsidR="00587BE4">
              <w:rPr>
                <w:lang w:val="de-DE"/>
              </w:rPr>
              <w:t>then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each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student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positions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himself</w:t>
            </w:r>
            <w:proofErr w:type="spellEnd"/>
            <w:r w:rsidR="00587BE4">
              <w:rPr>
                <w:lang w:val="de-DE"/>
              </w:rPr>
              <w:t>/</w:t>
            </w:r>
            <w:proofErr w:type="spellStart"/>
            <w:r w:rsidR="00587BE4">
              <w:rPr>
                <w:lang w:val="de-DE"/>
              </w:rPr>
              <w:t>herself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anywhere</w:t>
            </w:r>
            <w:proofErr w:type="spellEnd"/>
            <w:r w:rsidR="00587BE4">
              <w:rPr>
                <w:lang w:val="de-DE"/>
              </w:rPr>
              <w:t xml:space="preserve"> in </w:t>
            </w:r>
            <w:proofErr w:type="spellStart"/>
            <w:r w:rsidR="00587BE4">
              <w:rPr>
                <w:lang w:val="de-DE"/>
              </w:rPr>
              <w:t>the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room</w:t>
            </w:r>
            <w:proofErr w:type="spellEnd"/>
            <w:r w:rsidR="00587BE4">
              <w:rPr>
                <w:lang w:val="de-DE"/>
              </w:rPr>
              <w:t xml:space="preserve">. </w:t>
            </w:r>
            <w:proofErr w:type="spellStart"/>
            <w:r w:rsidR="00587BE4">
              <w:rPr>
                <w:lang w:val="de-DE"/>
              </w:rPr>
              <w:t>Wherever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they</w:t>
            </w:r>
            <w:proofErr w:type="spellEnd"/>
            <w:r w:rsidR="00587BE4">
              <w:rPr>
                <w:lang w:val="de-DE"/>
              </w:rPr>
              <w:t xml:space="preserve"> </w:t>
            </w:r>
            <w:proofErr w:type="spellStart"/>
            <w:r w:rsidR="00587BE4">
              <w:rPr>
                <w:lang w:val="de-DE"/>
              </w:rPr>
              <w:t>want</w:t>
            </w:r>
            <w:proofErr w:type="spellEnd"/>
            <w:r w:rsidR="00F30095">
              <w:rPr>
                <w:lang w:val="de-DE"/>
              </w:rPr>
              <w:t>.</w:t>
            </w:r>
          </w:p>
          <w:p w14:paraId="1A1BDDD4" w14:textId="34A9FB5C" w:rsidR="0051562D" w:rsidRPr="006411A0" w:rsidRDefault="0051562D" w:rsidP="0051562D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  <w:r w:rsidRPr="006411A0">
              <w:rPr>
                <w:lang w:val="en-US"/>
              </w:rPr>
              <w:t xml:space="preserve">3. </w:t>
            </w:r>
            <w:r w:rsidR="00587BE4" w:rsidRPr="006411A0">
              <w:rPr>
                <w:lang w:val="en-US"/>
              </w:rPr>
              <w:t xml:space="preserve">The objective is to </w:t>
            </w:r>
            <w:r w:rsidR="006411A0" w:rsidRPr="006411A0">
              <w:rPr>
                <w:lang w:val="en-US"/>
              </w:rPr>
              <w:t>position yourself in a way that the student and his/her two „partners</w:t>
            </w:r>
            <w:proofErr w:type="gramStart"/>
            <w:r w:rsidR="006411A0" w:rsidRPr="006411A0">
              <w:rPr>
                <w:lang w:val="en-US"/>
              </w:rPr>
              <w:t>“</w:t>
            </w:r>
            <w:r w:rsidR="006411A0">
              <w:rPr>
                <w:lang w:val="en-US"/>
              </w:rPr>
              <w:t xml:space="preserve"> al</w:t>
            </w:r>
            <w:r w:rsidR="006411A0" w:rsidRPr="006411A0">
              <w:rPr>
                <w:lang w:val="en-US"/>
              </w:rPr>
              <w:t>ways</w:t>
            </w:r>
            <w:proofErr w:type="gramEnd"/>
            <w:r w:rsidR="006411A0" w:rsidRPr="006411A0">
              <w:rPr>
                <w:lang w:val="en-US"/>
              </w:rPr>
              <w:t xml:space="preserve"> form an isosceles triangle. </w:t>
            </w:r>
            <w:r w:rsidR="006411A0">
              <w:rPr>
                <w:lang w:val="de-DE"/>
              </w:rPr>
              <w:t>(</w:t>
            </w:r>
            <w:proofErr w:type="spellStart"/>
            <w:r w:rsidR="006411A0">
              <w:rPr>
                <w:lang w:val="de-DE"/>
              </w:rPr>
              <w:t>teacher</w:t>
            </w:r>
            <w:proofErr w:type="spellEnd"/>
            <w:r w:rsidR="006411A0">
              <w:rPr>
                <w:lang w:val="de-DE"/>
              </w:rPr>
              <w:t xml:space="preserve"> </w:t>
            </w:r>
            <w:proofErr w:type="spellStart"/>
            <w:r w:rsidR="006411A0">
              <w:rPr>
                <w:lang w:val="de-DE"/>
              </w:rPr>
              <w:t>demonstrates</w:t>
            </w:r>
            <w:proofErr w:type="spellEnd"/>
            <w:r w:rsidR="006411A0">
              <w:rPr>
                <w:lang w:val="de-DE"/>
              </w:rPr>
              <w:t xml:space="preserve"> </w:t>
            </w:r>
            <w:proofErr w:type="spellStart"/>
            <w:r w:rsidR="006411A0">
              <w:rPr>
                <w:lang w:val="de-DE"/>
              </w:rPr>
              <w:t>it</w:t>
            </w:r>
            <w:proofErr w:type="spellEnd"/>
            <w:r w:rsidR="006411A0">
              <w:rPr>
                <w:lang w:val="de-DE"/>
              </w:rPr>
              <w:t xml:space="preserve"> </w:t>
            </w:r>
            <w:proofErr w:type="spellStart"/>
            <w:r w:rsidR="006411A0">
              <w:rPr>
                <w:lang w:val="de-DE"/>
              </w:rPr>
              <w:t>with</w:t>
            </w:r>
            <w:proofErr w:type="spellEnd"/>
            <w:r w:rsidR="006411A0">
              <w:rPr>
                <w:lang w:val="de-DE"/>
              </w:rPr>
              <w:t xml:space="preserve"> </w:t>
            </w:r>
            <w:proofErr w:type="spellStart"/>
            <w:r w:rsidR="006411A0">
              <w:rPr>
                <w:lang w:val="de-DE"/>
              </w:rPr>
              <w:t>two</w:t>
            </w:r>
            <w:proofErr w:type="spellEnd"/>
            <w:r w:rsidR="006411A0">
              <w:rPr>
                <w:lang w:val="de-DE"/>
              </w:rPr>
              <w:t xml:space="preserve"> </w:t>
            </w:r>
            <w:proofErr w:type="spellStart"/>
            <w:r w:rsidR="006411A0">
              <w:rPr>
                <w:lang w:val="de-DE"/>
              </w:rPr>
              <w:t>students</w:t>
            </w:r>
            <w:proofErr w:type="spellEnd"/>
            <w:r w:rsidR="006411A0">
              <w:rPr>
                <w:lang w:val="de-DE"/>
              </w:rPr>
              <w:t>)</w:t>
            </w:r>
            <w:r>
              <w:rPr>
                <w:lang w:val="de-DE"/>
              </w:rPr>
              <w:t xml:space="preserve">. </w:t>
            </w:r>
            <w:r w:rsidR="006411A0" w:rsidRPr="006411A0">
              <w:rPr>
                <w:lang w:val="en-US"/>
              </w:rPr>
              <w:t>Since nobody knows who is whose partner</w:t>
            </w:r>
            <w:r w:rsidRPr="006411A0">
              <w:rPr>
                <w:lang w:val="en-US"/>
              </w:rPr>
              <w:t xml:space="preserve">, </w:t>
            </w:r>
            <w:r w:rsidR="006411A0" w:rsidRPr="006411A0">
              <w:rPr>
                <w:lang w:val="en-US"/>
              </w:rPr>
              <w:t>the group is constantly moving in order</w:t>
            </w:r>
            <w:r w:rsidR="006411A0">
              <w:rPr>
                <w:lang w:val="en-US"/>
              </w:rPr>
              <w:t xml:space="preserve"> t</w:t>
            </w:r>
            <w:r w:rsidR="006411A0" w:rsidRPr="006411A0">
              <w:rPr>
                <w:lang w:val="en-US"/>
              </w:rPr>
              <w:t xml:space="preserve">o </w:t>
            </w:r>
            <w:r w:rsidR="006411A0">
              <w:rPr>
                <w:lang w:val="en-US"/>
              </w:rPr>
              <w:t>uphold</w:t>
            </w:r>
            <w:r w:rsidR="006411A0" w:rsidRPr="006411A0">
              <w:rPr>
                <w:lang w:val="en-US"/>
              </w:rPr>
              <w:t xml:space="preserve"> the triangles.</w:t>
            </w:r>
          </w:p>
          <w:p w14:paraId="67FB433D" w14:textId="764E51DA" w:rsidR="00B800E4" w:rsidRPr="006411A0" w:rsidRDefault="0051562D" w:rsidP="00DB3AEC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  <w:r w:rsidRPr="006411A0">
              <w:rPr>
                <w:lang w:val="en-US"/>
              </w:rPr>
              <w:t xml:space="preserve">4. </w:t>
            </w:r>
            <w:r w:rsidR="006411A0" w:rsidRPr="006411A0">
              <w:rPr>
                <w:b/>
                <w:lang w:val="en-US"/>
              </w:rPr>
              <w:t>First</w:t>
            </w:r>
            <w:r w:rsidRPr="006411A0">
              <w:rPr>
                <w:b/>
                <w:lang w:val="en-US"/>
              </w:rPr>
              <w:t xml:space="preserve"> </w:t>
            </w:r>
            <w:r w:rsidR="006411A0" w:rsidRPr="006411A0">
              <w:rPr>
                <w:b/>
                <w:lang w:val="en-US"/>
              </w:rPr>
              <w:t>joint reflect</w:t>
            </w:r>
            <w:r w:rsidRPr="006411A0">
              <w:rPr>
                <w:b/>
                <w:lang w:val="en-US"/>
              </w:rPr>
              <w:t>ion:</w:t>
            </w:r>
            <w:r w:rsidRPr="006411A0">
              <w:rPr>
                <w:lang w:val="en-US"/>
              </w:rPr>
              <w:t xml:space="preserve"> </w:t>
            </w:r>
            <w:r w:rsidR="006411A0" w:rsidRPr="006411A0">
              <w:rPr>
                <w:lang w:val="en-US"/>
              </w:rPr>
              <w:t>What were the difficulties</w:t>
            </w:r>
            <w:r w:rsidRPr="006411A0">
              <w:rPr>
                <w:lang w:val="en-US"/>
              </w:rPr>
              <w:t xml:space="preserve">? </w:t>
            </w:r>
            <w:r w:rsidR="006411A0" w:rsidRPr="006411A0">
              <w:rPr>
                <w:lang w:val="en-US"/>
              </w:rPr>
              <w:t>How could you solve/minimize them</w:t>
            </w:r>
            <w:r w:rsidRPr="006411A0">
              <w:rPr>
                <w:lang w:val="en-US"/>
              </w:rPr>
              <w:t xml:space="preserve">? </w:t>
            </w:r>
            <w:r w:rsidR="006411A0" w:rsidRPr="006411A0">
              <w:rPr>
                <w:lang w:val="en-US"/>
              </w:rPr>
              <w:t>What happens if only one person in a triangle is moving?</w:t>
            </w:r>
            <w:r w:rsidR="006411A0">
              <w:rPr>
                <w:lang w:val="en-US"/>
              </w:rPr>
              <w:t xml:space="preserve"> </w:t>
            </w:r>
            <w:r w:rsidR="00CA1121">
              <w:rPr>
                <w:lang w:val="en-US"/>
              </w:rPr>
              <w:t>Which impact/consequence</w:t>
            </w:r>
            <w:r w:rsidR="006411A0">
              <w:rPr>
                <w:lang w:val="en-US"/>
              </w:rPr>
              <w:t xml:space="preserve"> has it on the whole group?</w:t>
            </w:r>
            <w:r w:rsidRPr="006411A0">
              <w:rPr>
                <w:lang w:val="en-US"/>
              </w:rPr>
              <w:t xml:space="preserve"> </w:t>
            </w:r>
          </w:p>
          <w:p w14:paraId="59FA1896" w14:textId="7863D15C" w:rsidR="0051562D" w:rsidRPr="00A86B8E" w:rsidRDefault="0051562D" w:rsidP="0051562D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  <w:r w:rsidRPr="006411A0">
              <w:rPr>
                <w:lang w:val="en-US"/>
              </w:rPr>
              <w:t xml:space="preserve">5. </w:t>
            </w:r>
            <w:r w:rsidR="006411A0" w:rsidRPr="006411A0">
              <w:rPr>
                <w:lang w:val="en-US"/>
              </w:rPr>
              <w:t>Students try the same task ag</w:t>
            </w:r>
            <w:r w:rsidR="00CA1121">
              <w:rPr>
                <w:lang w:val="en-US"/>
              </w:rPr>
              <w:t>a</w:t>
            </w:r>
            <w:r w:rsidR="006411A0" w:rsidRPr="006411A0">
              <w:rPr>
                <w:lang w:val="en-US"/>
              </w:rPr>
              <w:t>in</w:t>
            </w:r>
            <w:r w:rsidR="00F30095" w:rsidRPr="006411A0">
              <w:rPr>
                <w:lang w:val="en-US"/>
              </w:rPr>
              <w:t xml:space="preserve"> (</w:t>
            </w:r>
            <w:r w:rsidR="006411A0">
              <w:rPr>
                <w:lang w:val="en-US"/>
              </w:rPr>
              <w:t>they keep their partners</w:t>
            </w:r>
            <w:r w:rsidR="00F30095" w:rsidRPr="006411A0">
              <w:rPr>
                <w:lang w:val="en-US"/>
              </w:rPr>
              <w:t xml:space="preserve">). </w:t>
            </w:r>
            <w:r w:rsidR="00CA1121">
              <w:rPr>
                <w:lang w:val="en-US"/>
              </w:rPr>
              <w:t>They sho</w:t>
            </w:r>
            <w:r w:rsidR="00CA1121" w:rsidRPr="00CA1121">
              <w:rPr>
                <w:lang w:val="en-US"/>
              </w:rPr>
              <w:t>uld try to make eye contact with their partners in order</w:t>
            </w:r>
            <w:r w:rsidR="00CA1121">
              <w:rPr>
                <w:lang w:val="en-US"/>
              </w:rPr>
              <w:t xml:space="preserve"> t</w:t>
            </w:r>
            <w:r w:rsidR="00CA1121" w:rsidRPr="00CA1121">
              <w:rPr>
                <w:lang w:val="en-US"/>
              </w:rPr>
              <w:t>o find out to which triangles they belong to.</w:t>
            </w:r>
            <w:r w:rsidR="00CA1121">
              <w:rPr>
                <w:lang w:val="en-US"/>
              </w:rPr>
              <w:t xml:space="preserve"> </w:t>
            </w:r>
            <w:r w:rsidR="00CA1121" w:rsidRPr="00CA1121">
              <w:rPr>
                <w:lang w:val="en-US"/>
              </w:rPr>
              <w:t>The objective is</w:t>
            </w:r>
            <w:r w:rsidR="00F30095" w:rsidRPr="00CA1121">
              <w:rPr>
                <w:lang w:val="en-US"/>
              </w:rPr>
              <w:t xml:space="preserve"> </w:t>
            </w:r>
            <w:r w:rsidR="00CA1121" w:rsidRPr="00CA1121">
              <w:rPr>
                <w:lang w:val="en-US"/>
              </w:rPr>
              <w:t>that the whole group comes to a halt and that e</w:t>
            </w:r>
            <w:r w:rsidR="00A86B8E">
              <w:rPr>
                <w:lang w:val="en-US"/>
              </w:rPr>
              <w:t>v</w:t>
            </w:r>
            <w:r w:rsidR="00CA1121" w:rsidRPr="00CA1121">
              <w:rPr>
                <w:lang w:val="en-US"/>
              </w:rPr>
              <w:t xml:space="preserve">erybody finds his/her position in the triangles. </w:t>
            </w:r>
            <w:r w:rsidR="00CA1121" w:rsidRPr="00A86B8E">
              <w:rPr>
                <w:lang w:val="de-DE"/>
              </w:rPr>
              <w:t xml:space="preserve">The </w:t>
            </w:r>
            <w:proofErr w:type="spellStart"/>
            <w:r w:rsidR="00CA1121" w:rsidRPr="00A86B8E">
              <w:rPr>
                <w:lang w:val="de-DE"/>
              </w:rPr>
              <w:t>students</w:t>
            </w:r>
            <w:proofErr w:type="spellEnd"/>
            <w:r w:rsidR="00CA1121" w:rsidRPr="00A86B8E">
              <w:rPr>
                <w:lang w:val="de-DE"/>
              </w:rPr>
              <w:t xml:space="preserve"> </w:t>
            </w:r>
            <w:proofErr w:type="spellStart"/>
            <w:r w:rsidR="00CA1121" w:rsidRPr="00A86B8E">
              <w:rPr>
                <w:lang w:val="de-DE"/>
              </w:rPr>
              <w:t>need</w:t>
            </w:r>
            <w:proofErr w:type="spellEnd"/>
            <w:r w:rsidR="00CA1121" w:rsidRPr="00A86B8E">
              <w:rPr>
                <w:lang w:val="de-DE"/>
              </w:rPr>
              <w:t xml:space="preserve"> </w:t>
            </w:r>
            <w:proofErr w:type="spellStart"/>
            <w:r w:rsidR="00CA1121" w:rsidRPr="00A86B8E">
              <w:rPr>
                <w:lang w:val="de-DE"/>
              </w:rPr>
              <w:t>teamwork</w:t>
            </w:r>
            <w:proofErr w:type="spellEnd"/>
            <w:r w:rsidR="00CA1121" w:rsidRPr="00A86B8E">
              <w:rPr>
                <w:lang w:val="de-DE"/>
              </w:rPr>
              <w:t xml:space="preserve"> in </w:t>
            </w:r>
            <w:proofErr w:type="spellStart"/>
            <w:r w:rsidR="00CA1121" w:rsidRPr="00A86B8E">
              <w:rPr>
                <w:lang w:val="de-DE"/>
              </w:rPr>
              <w:t>order</w:t>
            </w:r>
            <w:proofErr w:type="spellEnd"/>
            <w:r w:rsidR="00CA1121" w:rsidRPr="00A86B8E">
              <w:rPr>
                <w:lang w:val="de-DE"/>
              </w:rPr>
              <w:t xml:space="preserve"> </w:t>
            </w:r>
            <w:proofErr w:type="spellStart"/>
            <w:r w:rsidR="00CA1121" w:rsidRPr="00A86B8E">
              <w:rPr>
                <w:lang w:val="de-DE"/>
              </w:rPr>
              <w:t>to</w:t>
            </w:r>
            <w:proofErr w:type="spellEnd"/>
            <w:r w:rsidR="00CA1121" w:rsidRPr="00A86B8E">
              <w:rPr>
                <w:lang w:val="de-DE"/>
              </w:rPr>
              <w:t xml:space="preserve"> </w:t>
            </w:r>
            <w:proofErr w:type="spellStart"/>
            <w:r w:rsidR="00CA1121" w:rsidRPr="00A86B8E">
              <w:rPr>
                <w:lang w:val="de-DE"/>
              </w:rPr>
              <w:t>succeed</w:t>
            </w:r>
            <w:proofErr w:type="spellEnd"/>
            <w:r w:rsidR="00CA1121" w:rsidRPr="00A86B8E">
              <w:rPr>
                <w:lang w:val="de-DE"/>
              </w:rPr>
              <w:t>.</w:t>
            </w:r>
          </w:p>
          <w:p w14:paraId="2D4F76DE" w14:textId="38F8CE2C" w:rsidR="00B800E4" w:rsidRPr="00A86B8E" w:rsidRDefault="00F30095" w:rsidP="00DB3AEC">
            <w:pPr>
              <w:pStyle w:val="StandardWeb"/>
              <w:spacing w:before="0" w:beforeAutospacing="0" w:after="0" w:afterAutospacing="0"/>
              <w:rPr>
                <w:lang w:val="en-US"/>
              </w:rPr>
            </w:pPr>
            <w:r w:rsidRPr="00A86B8E">
              <w:rPr>
                <w:lang w:val="en-US"/>
              </w:rPr>
              <w:t xml:space="preserve">6. </w:t>
            </w:r>
            <w:r w:rsidR="00A86B8E" w:rsidRPr="00A86B8E">
              <w:rPr>
                <w:b/>
                <w:lang w:val="en-US"/>
              </w:rPr>
              <w:t>Second joint reflection</w:t>
            </w:r>
            <w:r w:rsidRPr="00A86B8E">
              <w:rPr>
                <w:b/>
                <w:lang w:val="en-US"/>
              </w:rPr>
              <w:t xml:space="preserve">: </w:t>
            </w:r>
            <w:r w:rsidR="00A86B8E" w:rsidRPr="00A86B8E">
              <w:rPr>
                <w:lang w:val="en-US"/>
              </w:rPr>
              <w:t xml:space="preserve">What happens if just one </w:t>
            </w:r>
            <w:proofErr w:type="spellStart"/>
            <w:r w:rsidR="00A86B8E" w:rsidRPr="00A86B8E">
              <w:rPr>
                <w:lang w:val="en-US"/>
              </w:rPr>
              <w:t>peron</w:t>
            </w:r>
            <w:proofErr w:type="spellEnd"/>
            <w:r w:rsidR="00A86B8E" w:rsidRPr="00A86B8E">
              <w:rPr>
                <w:lang w:val="en-US"/>
              </w:rPr>
              <w:t xml:space="preserve"> moves after everyone came to a halt?</w:t>
            </w:r>
            <w:r w:rsidRPr="00A86B8E">
              <w:rPr>
                <w:lang w:val="en-US"/>
              </w:rPr>
              <w:t xml:space="preserve"> </w:t>
            </w:r>
            <w:r w:rsidR="00A86B8E" w:rsidRPr="00A86B8E">
              <w:rPr>
                <w:lang w:val="en-US"/>
              </w:rPr>
              <w:t xml:space="preserve">Can the students make a connection to the triangle game and their </w:t>
            </w:r>
            <w:proofErr w:type="spellStart"/>
            <w:r w:rsidR="00A86B8E" w:rsidRPr="00A86B8E">
              <w:rPr>
                <w:lang w:val="en-US"/>
              </w:rPr>
              <w:t>behaviour</w:t>
            </w:r>
            <w:proofErr w:type="spellEnd"/>
            <w:r w:rsidR="00A86B8E" w:rsidRPr="00A86B8E">
              <w:rPr>
                <w:lang w:val="en-US"/>
              </w:rPr>
              <w:t xml:space="preserve"> in the class? </w:t>
            </w:r>
            <w:r w:rsidR="00A86B8E">
              <w:rPr>
                <w:lang w:val="en-US"/>
              </w:rPr>
              <w:t>Can they relate to specific situations in the class</w:t>
            </w:r>
            <w:r w:rsidRPr="00A86B8E">
              <w:rPr>
                <w:lang w:val="en-US"/>
              </w:rPr>
              <w:t xml:space="preserve">? </w:t>
            </w:r>
            <w:r w:rsidR="002B0ABF" w:rsidRPr="00A86B8E">
              <w:rPr>
                <w:lang w:val="en-US"/>
              </w:rPr>
              <w:t>(</w:t>
            </w:r>
            <w:proofErr w:type="gramStart"/>
            <w:r w:rsidR="00A86B8E" w:rsidRPr="00A86B8E">
              <w:rPr>
                <w:lang w:val="en-US"/>
              </w:rPr>
              <w:t>someone</w:t>
            </w:r>
            <w:proofErr w:type="gramEnd"/>
            <w:r w:rsidR="00A86B8E" w:rsidRPr="00A86B8E">
              <w:rPr>
                <w:lang w:val="en-US"/>
              </w:rPr>
              <w:t xml:space="preserve"> is always loud, always does his homework, </w:t>
            </w:r>
            <w:r w:rsidR="00A86B8E">
              <w:rPr>
                <w:lang w:val="en-US"/>
              </w:rPr>
              <w:t>is always helpful, never on time for a lesson, never invited to participate in games, gets mobbed,…</w:t>
            </w:r>
            <w:r w:rsidR="002B0ABF" w:rsidRPr="00A86B8E">
              <w:rPr>
                <w:lang w:val="en-US"/>
              </w:rPr>
              <w:t>.)</w:t>
            </w:r>
          </w:p>
          <w:p w14:paraId="5D47F67B" w14:textId="32A01B98" w:rsidR="00B800E4" w:rsidRPr="00E72B87" w:rsidRDefault="00B800E4" w:rsidP="002B0ABF">
            <w:pPr>
              <w:pStyle w:val="StandardWeb"/>
              <w:spacing w:before="0" w:beforeAutospacing="0" w:after="0" w:afterAutospacing="0"/>
            </w:pPr>
            <w:r>
              <w:t>-+ links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28EB50C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19BEEAAE" w:rsidR="00B800E4" w:rsidRPr="00E72B87" w:rsidRDefault="00B800E4" w:rsidP="00A86B8E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A86B8E">
              <w:rPr>
                <w:sz w:val="24"/>
                <w:szCs w:val="24"/>
              </w:rPr>
              <w:t>You can try the game/task in small groups (4-6 students) first. This might make it easier to try it with the whole class later.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1D181F3C" w14:textId="0189BE49" w:rsidR="00B800E4" w:rsidRDefault="0051562D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86B8E">
              <w:rPr>
                <w:sz w:val="24"/>
                <w:szCs w:val="24"/>
              </w:rPr>
              <w:t>tudents need to know how an isisceles triangle looks like. Rules need to be defined: no speaking, no touching, no running beforehand</w:t>
            </w:r>
          </w:p>
          <w:p w14:paraId="03896DFF" w14:textId="0ECA423E" w:rsidR="00A962BA" w:rsidRPr="00E72B87" w:rsidRDefault="00A86B8E" w:rsidP="00A86B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avoid the p</w:t>
            </w:r>
            <w:r w:rsidR="00A962BA">
              <w:rPr>
                <w:sz w:val="24"/>
                <w:szCs w:val="24"/>
              </w:rPr>
              <w:t>itfall »</w:t>
            </w:r>
            <w:r>
              <w:rPr>
                <w:sz w:val="24"/>
                <w:szCs w:val="24"/>
              </w:rPr>
              <w:t>outsider</w:t>
            </w:r>
            <w:r w:rsidR="00A962BA">
              <w:rPr>
                <w:sz w:val="24"/>
                <w:szCs w:val="24"/>
              </w:rPr>
              <w:t xml:space="preserve">r«, </w:t>
            </w:r>
            <w:r>
              <w:rPr>
                <w:sz w:val="24"/>
                <w:szCs w:val="24"/>
              </w:rPr>
              <w:t xml:space="preserve">students need to choose a </w:t>
            </w:r>
            <w:r w:rsidR="00A962BA">
              <w:rPr>
                <w:sz w:val="24"/>
                <w:szCs w:val="24"/>
              </w:rPr>
              <w:t xml:space="preserve">partner </w:t>
            </w:r>
            <w:r>
              <w:rPr>
                <w:sz w:val="24"/>
                <w:szCs w:val="24"/>
              </w:rPr>
              <w:t>whom they don't know so well.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4AE32F2B" w:rsidR="00B800E4" w:rsidRPr="00E72B87" w:rsidRDefault="00BD6E3F" w:rsidP="00BD6E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Outsider</w:t>
            </w:r>
            <w:r w:rsidR="00A962B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if some students are not picked by anyone as partners.</w:t>
            </w:r>
            <w:bookmarkStart w:id="0" w:name="_GoBack"/>
            <w:bookmarkEnd w:id="0"/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8D168B" w:rsidRDefault="008D168B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8D168B" w:rsidRDefault="008D168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8D168B" w:rsidRDefault="008D168B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8D168B" w:rsidRDefault="008D168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B0ABF"/>
    <w:rsid w:val="002C5A17"/>
    <w:rsid w:val="00317837"/>
    <w:rsid w:val="003426DA"/>
    <w:rsid w:val="00355C7E"/>
    <w:rsid w:val="00357F38"/>
    <w:rsid w:val="00381696"/>
    <w:rsid w:val="00395A0D"/>
    <w:rsid w:val="00397A4B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1562D"/>
    <w:rsid w:val="00563556"/>
    <w:rsid w:val="005667F3"/>
    <w:rsid w:val="00584864"/>
    <w:rsid w:val="00587BE4"/>
    <w:rsid w:val="0059534D"/>
    <w:rsid w:val="005D74FD"/>
    <w:rsid w:val="0061704A"/>
    <w:rsid w:val="006258DA"/>
    <w:rsid w:val="006314A9"/>
    <w:rsid w:val="006411A0"/>
    <w:rsid w:val="0067627D"/>
    <w:rsid w:val="00677EFC"/>
    <w:rsid w:val="00725394"/>
    <w:rsid w:val="00761B66"/>
    <w:rsid w:val="0078315F"/>
    <w:rsid w:val="0078568E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86B8E"/>
    <w:rsid w:val="00A962BA"/>
    <w:rsid w:val="00AA6190"/>
    <w:rsid w:val="00AD5FE7"/>
    <w:rsid w:val="00B1100A"/>
    <w:rsid w:val="00B47077"/>
    <w:rsid w:val="00B800E4"/>
    <w:rsid w:val="00BD6E3F"/>
    <w:rsid w:val="00C14F27"/>
    <w:rsid w:val="00C43393"/>
    <w:rsid w:val="00C47D8F"/>
    <w:rsid w:val="00C71203"/>
    <w:rsid w:val="00C80753"/>
    <w:rsid w:val="00CA1121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0095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2017-02-13T14:09:00Z</dcterms:created>
  <dcterms:modified xsi:type="dcterms:W3CDTF">2017-02-13T15:37:00Z</dcterms:modified>
</cp:coreProperties>
</file>