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CF3E87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778F3FF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B5118FB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0B20BC2" wp14:editId="06A02746">
                  <wp:extent cx="1853909" cy="75438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41" cy="75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226A7B29" w:rsidR="00B800E4" w:rsidRDefault="005F6A56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2769B6C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136525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45C8053" w:rsidR="00177D6D" w:rsidRPr="00B47077" w:rsidRDefault="00177D6D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 w:rsidRPr="00B47077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10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14:paraId="6E4F9DFA" w14:textId="045C8053" w:rsidR="00177D6D" w:rsidRPr="00B47077" w:rsidRDefault="00177D6D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 w:rsidRPr="00B47077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6E7F3D95" w:rsidR="00B800E4" w:rsidRPr="00DB3AEC" w:rsidRDefault="00B800E4" w:rsidP="00DB3AEC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1405DE07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7CCE6BDF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</w:t>
            </w:r>
            <w:r w:rsidR="001C30B7">
              <w:rPr>
                <w:rStyle w:val="Styl1"/>
              </w:rPr>
              <w:t>Stoppschild – Es ist okay anders zu sein</w:t>
            </w:r>
            <w:r>
              <w:rPr>
                <w:rStyle w:val="Styl1"/>
              </w:rPr>
              <w:t xml:space="preserve"> 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2968ACDE" w:rsidR="00F32E4B" w:rsidRPr="00DB3AEC" w:rsidRDefault="001C30B7" w:rsidP="001C30B7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Diskussion über Diversität in einer multikulturellen Gesellschaft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736702B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5F6A56">
              <w:rPr>
                <w:b/>
                <w:noProof/>
                <w:sz w:val="28"/>
                <w:szCs w:val="28"/>
                <w:lang w:val="cs-CZ" w:eastAsia="cs-CZ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0E7A08A7" w:rsidR="00B800E4" w:rsidRPr="00E72B87" w:rsidRDefault="001C30B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 Menschen verchiedener Kulturen zusammenarbeiten. Lösungen finden, um Unterschiede zu umgehen. Die Gruppe schließt niemanden aus, indem sie die Diversität als »Normal« ansieht. Stärkung des Selbstbewusstseins und sozialen Kompetenzen.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1345D71C" w14:textId="4D95E5BC" w:rsidR="00E50955" w:rsidRDefault="001C30B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»Stop</w:t>
            </w:r>
            <w:r w:rsidR="00177D6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« Schild</w:t>
            </w:r>
          </w:p>
          <w:p w14:paraId="0EC9948B" w14:textId="77777777" w:rsidR="00AD5FE7" w:rsidRDefault="001C30B7" w:rsidP="001C30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Maßband</w:t>
            </w:r>
          </w:p>
          <w:p w14:paraId="48BEE796" w14:textId="699EE43E" w:rsidR="00CF3E87" w:rsidRDefault="00CF3E87" w:rsidP="00CF3E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Fragen Für die Diskussion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66A2B3B" w:rsidR="00B800E4" w:rsidRPr="005F6A56" w:rsidRDefault="000D185D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lang w:val="de-DE"/>
              </w:rPr>
              <w:t>-</w:t>
            </w:r>
            <w:r w:rsidR="001C30B7" w:rsidRPr="005F6A56">
              <w:rPr>
                <w:rFonts w:ascii="Calibri" w:hAnsi="Calibri"/>
                <w:lang w:val="sl-SI" w:eastAsia="en-US"/>
              </w:rPr>
              <w:t>Lehrer/in befestigt ein Stoppschild und einen Größen Referenzpunkt an der Klassentür</w:t>
            </w:r>
          </w:p>
          <w:p w14:paraId="6E630672" w14:textId="7EF29325" w:rsidR="00B800E4" w:rsidRPr="005F6A56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0D185D" w:rsidRPr="005F6A56">
              <w:rPr>
                <w:rFonts w:ascii="Calibri" w:hAnsi="Calibri"/>
                <w:lang w:val="sl-SI" w:eastAsia="en-US"/>
              </w:rPr>
              <w:t xml:space="preserve">Vor dem Betreten des Klassenzimmers diskutieren die Schüler/innen mit der/dem Lehrer/in </w:t>
            </w:r>
            <w:r w:rsidR="00177D6D" w:rsidRPr="005F6A56">
              <w:rPr>
                <w:rFonts w:ascii="Calibri" w:hAnsi="Calibri"/>
                <w:lang w:val="sl-SI" w:eastAsia="en-US"/>
              </w:rPr>
              <w:t xml:space="preserve">über </w:t>
            </w:r>
            <w:r w:rsidR="000D185D" w:rsidRPr="005F6A56">
              <w:rPr>
                <w:rFonts w:ascii="Calibri" w:hAnsi="Calibri"/>
                <w:lang w:val="sl-SI" w:eastAsia="en-US"/>
              </w:rPr>
              <w:t>die Bedeutung bzw. den Sinn des Schildes und des Referenzpunkt</w:t>
            </w:r>
            <w:r w:rsidR="00177D6D" w:rsidRPr="005F6A56">
              <w:rPr>
                <w:rFonts w:ascii="Calibri" w:hAnsi="Calibri"/>
                <w:lang w:val="sl-SI" w:eastAsia="en-US"/>
              </w:rPr>
              <w:t>e</w:t>
            </w:r>
            <w:r w:rsidR="000D185D" w:rsidRPr="005F6A56">
              <w:rPr>
                <w:rFonts w:ascii="Calibri" w:hAnsi="Calibri"/>
                <w:lang w:val="sl-SI" w:eastAsia="en-US"/>
              </w:rPr>
              <w:t>s</w:t>
            </w:r>
          </w:p>
          <w:p w14:paraId="67FB433D" w14:textId="4704EECD" w:rsidR="00B800E4" w:rsidRPr="005F6A56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0D185D" w:rsidRPr="005F6A56">
              <w:rPr>
                <w:rFonts w:ascii="Calibri" w:hAnsi="Calibri"/>
                <w:lang w:val="sl-SI" w:eastAsia="en-US"/>
              </w:rPr>
              <w:t>wer kleiner als der Referenzpunkt ist, darf das Klassenzimmer nicht betreten und muss mit dem/der Lehrer/in am Gang bleiben (Gruppe A)</w:t>
            </w:r>
          </w:p>
          <w:p w14:paraId="2D4F76DE" w14:textId="21577EB8" w:rsidR="00B800E4" w:rsidRPr="005F6A56" w:rsidRDefault="00B800E4" w:rsidP="00D66A31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0D185D" w:rsidRPr="005F6A56">
              <w:rPr>
                <w:rFonts w:ascii="Calibri" w:hAnsi="Calibri"/>
                <w:lang w:val="sl-SI" w:eastAsia="en-US"/>
              </w:rPr>
              <w:t>wer gleich groß oder größer ist, darf in das Klassenzimmer (Gruppe B)</w:t>
            </w:r>
            <w:r w:rsidR="00D66A31">
              <w:rPr>
                <w:rFonts w:ascii="Calibri" w:hAnsi="Calibri"/>
                <w:lang w:val="sl-SI" w:eastAsia="en-US"/>
              </w:rPr>
              <w:t xml:space="preserve"> </w:t>
            </w:r>
            <w:r w:rsidR="00D66A31" w:rsidRPr="00D66A31">
              <w:rPr>
                <w:rFonts w:ascii="Calibri" w:hAnsi="Calibri"/>
                <w:b/>
                <w:lang w:val="sl-SI" w:eastAsia="en-US"/>
              </w:rPr>
              <w:t>(Zweite Lehrperson notwendig um beide Gruppen zu betreuen!)</w:t>
            </w:r>
          </w:p>
          <w:p w14:paraId="5C8FF837" w14:textId="5D4F396A" w:rsidR="00B800E4" w:rsidRPr="005F6A56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177D6D" w:rsidRPr="005F6A56">
              <w:rPr>
                <w:rFonts w:ascii="Calibri" w:hAnsi="Calibri"/>
                <w:lang w:val="sl-SI" w:eastAsia="en-US"/>
              </w:rPr>
              <w:t xml:space="preserve"> Nach einer Weile </w:t>
            </w:r>
            <w:r w:rsidR="00D66A31">
              <w:rPr>
                <w:rFonts w:ascii="Calibri" w:hAnsi="Calibri"/>
                <w:lang w:val="sl-SI" w:eastAsia="en-US"/>
              </w:rPr>
              <w:t>stellen die Lehrpersonen</w:t>
            </w:r>
            <w:r w:rsidR="00177D6D" w:rsidRPr="005F6A56">
              <w:rPr>
                <w:rFonts w:ascii="Calibri" w:hAnsi="Calibri"/>
                <w:lang w:val="sl-SI" w:eastAsia="en-US"/>
              </w:rPr>
              <w:t xml:space="preserve"> die Frage:„ Ist es eigentlich fair, dass nicht alle in das Klassenzimmer dürfen?“</w:t>
            </w:r>
          </w:p>
          <w:p w14:paraId="7D9A871D" w14:textId="6622F7C8" w:rsidR="00B800E4" w:rsidRPr="00D66A31" w:rsidRDefault="00B800E4" w:rsidP="00DB3AEC">
            <w:pPr>
              <w:pStyle w:val="StandardWeb"/>
              <w:spacing w:before="0" w:beforeAutospacing="0" w:after="0" w:afterAutospacing="0"/>
              <w:rPr>
                <w:rFonts w:ascii="Calibri" w:hAnsi="Calibri"/>
                <w:b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D66A31">
              <w:rPr>
                <w:rFonts w:ascii="Calibri" w:hAnsi="Calibri"/>
                <w:lang w:val="sl-SI" w:eastAsia="en-US"/>
              </w:rPr>
              <w:t xml:space="preserve">Beide Gruppen versuchen Lösungen zu </w:t>
            </w:r>
            <w:r w:rsidR="00177D6D" w:rsidRPr="005F6A56">
              <w:rPr>
                <w:rFonts w:ascii="Calibri" w:hAnsi="Calibri"/>
                <w:lang w:val="sl-SI" w:eastAsia="en-US"/>
              </w:rPr>
              <w:t>finden, ohne die Regel</w:t>
            </w:r>
            <w:r w:rsidR="00D66A31">
              <w:rPr>
                <w:rFonts w:ascii="Calibri" w:hAnsi="Calibri"/>
                <w:lang w:val="sl-SI" w:eastAsia="en-US"/>
              </w:rPr>
              <w:t xml:space="preserve">n (z.B. keine Tische, Sessel,..) </w:t>
            </w:r>
            <w:r w:rsidR="00177D6D" w:rsidRPr="005F6A56">
              <w:rPr>
                <w:rFonts w:ascii="Calibri" w:hAnsi="Calibri"/>
                <w:lang w:val="sl-SI" w:eastAsia="en-US"/>
              </w:rPr>
              <w:t>zu brechen bzw. die Regel</w:t>
            </w:r>
            <w:r w:rsidR="00D66A31">
              <w:rPr>
                <w:rFonts w:ascii="Calibri" w:hAnsi="Calibri"/>
                <w:lang w:val="sl-SI" w:eastAsia="en-US"/>
              </w:rPr>
              <w:t>n</w:t>
            </w:r>
            <w:r w:rsidR="00177D6D" w:rsidRPr="005F6A56">
              <w:rPr>
                <w:rFonts w:ascii="Calibri" w:hAnsi="Calibri"/>
                <w:lang w:val="sl-SI" w:eastAsia="en-US"/>
              </w:rPr>
              <w:t xml:space="preserve"> zu adaptieren. </w:t>
            </w:r>
            <w:r w:rsidR="00D66A31">
              <w:rPr>
                <w:rFonts w:ascii="Calibri" w:hAnsi="Calibri"/>
                <w:lang w:val="sl-SI" w:eastAsia="en-US"/>
              </w:rPr>
              <w:t>Anweisung der Lehrpersonen: Findet Lösungen, um alle Kinder in die Klasse zu bekommen</w:t>
            </w:r>
            <w:r w:rsidR="00177D6D" w:rsidRPr="005F6A56">
              <w:rPr>
                <w:rFonts w:ascii="Calibri" w:hAnsi="Calibri"/>
                <w:lang w:val="sl-SI" w:eastAsia="en-US"/>
              </w:rPr>
              <w:t>.</w:t>
            </w:r>
            <w:r w:rsidR="00D66A31">
              <w:rPr>
                <w:rFonts w:ascii="Calibri" w:hAnsi="Calibri"/>
                <w:lang w:val="sl-SI" w:eastAsia="en-US"/>
              </w:rPr>
              <w:t xml:space="preserve"> </w:t>
            </w:r>
            <w:r w:rsidR="00D66A31">
              <w:rPr>
                <w:rFonts w:ascii="Calibri" w:hAnsi="Calibri"/>
                <w:b/>
                <w:lang w:val="sl-SI" w:eastAsia="en-US"/>
              </w:rPr>
              <w:t>(Lehrperson muss natürlich Lösungen vorbereiten, um festzulegen wieviel verschiedene Lösungsvorschläge die Kinder mindestens finden müssen!)</w:t>
            </w:r>
          </w:p>
          <w:p w14:paraId="139663FF" w14:textId="77777777" w:rsidR="00B800E4" w:rsidRDefault="00AD5FE7" w:rsidP="00CF3E87">
            <w:pPr>
              <w:pStyle w:val="Standard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177D6D" w:rsidRPr="005F6A56">
              <w:rPr>
                <w:rFonts w:ascii="Calibri" w:hAnsi="Calibri"/>
                <w:lang w:val="sl-SI" w:eastAsia="en-US"/>
              </w:rPr>
              <w:t>Nachdem Lösungen gefunden wurden – gemeinsame Feedbackrunde im Sitzkreis.</w:t>
            </w:r>
          </w:p>
          <w:p w14:paraId="0AED4BFB" w14:textId="77777777" w:rsidR="005E414E" w:rsidRDefault="005E414E" w:rsidP="005E414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Wie haben sich die Schüler/innen draußen gefühlt?</w:t>
            </w:r>
          </w:p>
          <w:p w14:paraId="20BB25F5" w14:textId="77777777" w:rsidR="005E414E" w:rsidRDefault="005E414E" w:rsidP="005E414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Findest du es fair, wenn andree ausgegrenzt werden? (nur weil sie z.B. klein sind,....)</w:t>
            </w:r>
          </w:p>
          <w:p w14:paraId="46ABE106" w14:textId="77777777" w:rsidR="005E414E" w:rsidRDefault="005E414E" w:rsidP="005E414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Bist du schon einmal ausgegrenzt worden?</w:t>
            </w:r>
          </w:p>
          <w:p w14:paraId="5D47F67B" w14:textId="056BA2EB" w:rsidR="005E414E" w:rsidRPr="005F6A56" w:rsidRDefault="005E414E" w:rsidP="005E414E">
            <w:pPr>
              <w:pStyle w:val="Standard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Was könnte die Gesellschaft, die Klasse, du als Person tun, damit niemand ausgegrenzt wird?</w:t>
            </w:r>
          </w:p>
        </w:tc>
      </w:tr>
      <w:tr w:rsidR="00B800E4" w:rsidRPr="00E72B87" w14:paraId="1C614144" w14:textId="77777777" w:rsidTr="005F6A56">
        <w:trPr>
          <w:trHeight w:val="990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AE485C9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2F75FE9B" w:rsidR="00B800E4" w:rsidRPr="00E72B87" w:rsidRDefault="00B800E4" w:rsidP="005E414E">
            <w:pPr>
              <w:rPr>
                <w:sz w:val="24"/>
                <w:szCs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3A35B66A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52705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4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CF3E87">
              <w:rPr>
                <w:sz w:val="24"/>
                <w:szCs w:val="24"/>
              </w:rPr>
              <w:t>Verschiedene Referenzen: Haar</w:t>
            </w:r>
            <w:r w:rsidR="005E414E">
              <w:rPr>
                <w:sz w:val="24"/>
                <w:szCs w:val="24"/>
              </w:rPr>
              <w:t>länge</w:t>
            </w:r>
            <w:r w:rsidR="00CF3E87">
              <w:rPr>
                <w:sz w:val="24"/>
                <w:szCs w:val="24"/>
              </w:rPr>
              <w:t>, Sprache, Farbe der Kleidung, Brille, Schuhe,.....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24BF945E" w:rsidR="00B800E4" w:rsidRPr="00E72B87" w:rsidRDefault="00CF3E87" w:rsidP="005E41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Klasse sollte mit Diskussionsregeln vertraut sein, es ist hilfreich diskussionsverhalten besprochen bzw. in der Praxis geübt zu haben. </w:t>
            </w:r>
            <w:r w:rsidR="005E414E">
              <w:rPr>
                <w:sz w:val="24"/>
                <w:szCs w:val="24"/>
              </w:rPr>
              <w:t>Regeln müssen ganz klar von der le</w:t>
            </w:r>
            <w:r w:rsidR="00545AE6">
              <w:rPr>
                <w:sz w:val="24"/>
                <w:szCs w:val="24"/>
              </w:rPr>
              <w:t>hrperson definiert und mit den K</w:t>
            </w:r>
            <w:r w:rsidR="005E414E">
              <w:rPr>
                <w:sz w:val="24"/>
                <w:szCs w:val="24"/>
              </w:rPr>
              <w:t>indern besprochen werden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26CB917E" w:rsidR="00B800E4" w:rsidRPr="00E72B87" w:rsidRDefault="00CF3E87" w:rsidP="005E41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Keine Referenzen verwenden, die die Schüler/innen nicht erfüllen bzw. nur sehr wenige erfüllen können.</w:t>
            </w:r>
            <w:r w:rsidR="005E414E">
              <w:rPr>
                <w:sz w:val="24"/>
                <w:szCs w:val="24"/>
              </w:rPr>
              <w:t xml:space="preserve"> Nicht mehr Lösungsvorschläge von den Schüler/innen verl</w:t>
            </w:r>
            <w:r w:rsidR="00545AE6">
              <w:rPr>
                <w:sz w:val="24"/>
                <w:szCs w:val="24"/>
              </w:rPr>
              <w:t>angen, als mir selbst einfallen!</w:t>
            </w:r>
            <w:bookmarkStart w:id="0" w:name="_GoBack"/>
            <w:bookmarkEnd w:id="0"/>
          </w:p>
        </w:tc>
      </w:tr>
    </w:tbl>
    <w:p w14:paraId="2CEB8184" w14:textId="6A6BD1D0" w:rsidR="008B5060" w:rsidRDefault="008B5060"/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CE4A" w14:textId="77777777" w:rsidR="00177D6D" w:rsidRDefault="00177D6D" w:rsidP="00001C39">
      <w:pPr>
        <w:spacing w:after="0" w:line="240" w:lineRule="auto"/>
      </w:pPr>
      <w:r>
        <w:separator/>
      </w:r>
    </w:p>
  </w:endnote>
  <w:endnote w:type="continuationSeparator" w:id="0">
    <w:p w14:paraId="6AD68597" w14:textId="77777777" w:rsidR="00177D6D" w:rsidRDefault="00177D6D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0020F" w14:textId="77777777" w:rsidR="00177D6D" w:rsidRDefault="00177D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79B7" w14:textId="77777777" w:rsidR="00177D6D" w:rsidRDefault="00177D6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B504" w14:textId="77777777" w:rsidR="00177D6D" w:rsidRDefault="00177D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38419" w14:textId="77777777" w:rsidR="00177D6D" w:rsidRDefault="00177D6D" w:rsidP="00001C39">
      <w:pPr>
        <w:spacing w:after="0" w:line="240" w:lineRule="auto"/>
      </w:pPr>
      <w:r>
        <w:separator/>
      </w:r>
    </w:p>
  </w:footnote>
  <w:footnote w:type="continuationSeparator" w:id="0">
    <w:p w14:paraId="03E4FBB9" w14:textId="77777777" w:rsidR="00177D6D" w:rsidRDefault="00177D6D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ABC6" w14:textId="77777777" w:rsidR="00177D6D" w:rsidRDefault="00177D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50EB5FD5" w:rsidR="00177D6D" w:rsidRDefault="00177D6D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09F2" w14:textId="77777777" w:rsidR="00177D6D" w:rsidRDefault="00177D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EDE"/>
    <w:multiLevelType w:val="hybridMultilevel"/>
    <w:tmpl w:val="A302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185D"/>
    <w:rsid w:val="000D40E8"/>
    <w:rsid w:val="000E158B"/>
    <w:rsid w:val="000E79A6"/>
    <w:rsid w:val="00122A17"/>
    <w:rsid w:val="00134BCA"/>
    <w:rsid w:val="00143C8F"/>
    <w:rsid w:val="00177D6D"/>
    <w:rsid w:val="00185D4E"/>
    <w:rsid w:val="001C30B7"/>
    <w:rsid w:val="001E361B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45AE6"/>
    <w:rsid w:val="00563556"/>
    <w:rsid w:val="005667F3"/>
    <w:rsid w:val="00584864"/>
    <w:rsid w:val="0059534D"/>
    <w:rsid w:val="005D74FD"/>
    <w:rsid w:val="005E414E"/>
    <w:rsid w:val="005F6A56"/>
    <w:rsid w:val="0061704A"/>
    <w:rsid w:val="006314A9"/>
    <w:rsid w:val="0067627D"/>
    <w:rsid w:val="00677EFC"/>
    <w:rsid w:val="00713DD7"/>
    <w:rsid w:val="00725394"/>
    <w:rsid w:val="00761B66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3E87"/>
    <w:rsid w:val="00CF5D5F"/>
    <w:rsid w:val="00CF68C0"/>
    <w:rsid w:val="00D02E2D"/>
    <w:rsid w:val="00D535C2"/>
    <w:rsid w:val="00D66A31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780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StandardWeb">
    <w:name w:val="Normal (Web)"/>
    <w:basedOn w:val="Stand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tzhaltertext">
    <w:name w:val="Placeholder Text"/>
    <w:basedOn w:val="Absatz-Standardschriftart"/>
    <w:uiPriority w:val="99"/>
    <w:semiHidden/>
    <w:rsid w:val="007C6F89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basedOn w:val="Absatz-Standardschriftart"/>
    <w:uiPriority w:val="99"/>
    <w:qFormat/>
    <w:rsid w:val="00FD4EEB"/>
    <w:rPr>
      <w:rFonts w:cs="Times New Roman"/>
      <w:b/>
      <w:bCs/>
    </w:rPr>
  </w:style>
  <w:style w:type="character" w:styleId="Hervorhebung">
    <w:name w:val="Emphasis"/>
    <w:basedOn w:val="Absatz-Standardschriftart"/>
    <w:uiPriority w:val="99"/>
    <w:qFormat/>
    <w:rsid w:val="00FD4EEB"/>
    <w:rPr>
      <w:rFonts w:cs="Times New Roman"/>
      <w:i/>
      <w:iCs/>
    </w:rPr>
  </w:style>
  <w:style w:type="paragraph" w:styleId="KeinLeerraum">
    <w:name w:val="No Spacing"/>
    <w:uiPriority w:val="99"/>
    <w:qFormat/>
    <w:rsid w:val="00FD4EEB"/>
    <w:rPr>
      <w:lang w:val="sl-SI" w:eastAsia="en-US"/>
    </w:rPr>
  </w:style>
  <w:style w:type="paragraph" w:styleId="Listenabsatz">
    <w:name w:val="List Paragraph"/>
    <w:basedOn w:val="Standard"/>
    <w:uiPriority w:val="99"/>
    <w:qFormat/>
    <w:rsid w:val="00FD4EE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sid w:val="00FD4EEB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FD4EEB"/>
    <w:rPr>
      <w:rFonts w:cs="Times New 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chwacheHervorhebung">
    <w:name w:val="Subtle Emphasis"/>
    <w:basedOn w:val="Absatz-Standardschriftart"/>
    <w:uiPriority w:val="99"/>
    <w:qFormat/>
    <w:rsid w:val="00FD4EEB"/>
    <w:rPr>
      <w:rFonts w:cs="Times New Roman"/>
      <w:i/>
      <w:iCs/>
      <w:color w:val="808080"/>
    </w:rPr>
  </w:style>
  <w:style w:type="character" w:styleId="IntensiveHervorhebung">
    <w:name w:val="Intense Emphasis"/>
    <w:basedOn w:val="Absatz-Standardschriftar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chwacherVerweis">
    <w:name w:val="Subtle Reference"/>
    <w:basedOn w:val="Absatz-Standardschriftar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verVerweis">
    <w:name w:val="Intense Reference"/>
    <w:basedOn w:val="Absatz-Standardschriftar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uchtitel">
    <w:name w:val="Book Title"/>
    <w:basedOn w:val="Absatz-Standardschriftar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99"/>
    <w:qFormat/>
    <w:rsid w:val="00FD4EEB"/>
    <w:pPr>
      <w:outlineLvl w:val="9"/>
    </w:pPr>
  </w:style>
  <w:style w:type="character" w:customStyle="1" w:styleId="Styl1">
    <w:name w:val="Styl1"/>
    <w:basedOn w:val="berschrift1Zchn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01C3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01C39"/>
    <w:rPr>
      <w:rFonts w:cs="Times New Roman"/>
    </w:rPr>
  </w:style>
  <w:style w:type="paragraph" w:styleId="Endnotentext">
    <w:name w:val="endnote text"/>
    <w:basedOn w:val="Standard"/>
    <w:link w:val="EndnotentextZchn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SSR-WIEN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THIELMANN Anja</cp:lastModifiedBy>
  <cp:revision>3</cp:revision>
  <dcterms:created xsi:type="dcterms:W3CDTF">2016-12-06T07:42:00Z</dcterms:created>
  <dcterms:modified xsi:type="dcterms:W3CDTF">2016-12-13T13:46:00Z</dcterms:modified>
</cp:coreProperties>
</file>