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bl>
      <w:tblPr>
        <w:tblStyle w:val="Table1"/>
        <w:bidiVisual w:val="0"/>
        <w:tblW w:w="15906.0" w:type="dxa"/>
        <w:jc w:val="left"/>
        <w:tblInd w:w="-10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97"/>
        <w:gridCol w:w="8419"/>
        <w:gridCol w:w="1065"/>
        <w:gridCol w:w="800"/>
        <w:gridCol w:w="668"/>
        <w:gridCol w:w="2457"/>
        <w:tblGridChange w:id="0">
          <w:tblGrid>
            <w:gridCol w:w="2497"/>
            <w:gridCol w:w="8419"/>
            <w:gridCol w:w="1065"/>
            <w:gridCol w:w="800"/>
            <w:gridCol w:w="668"/>
            <w:gridCol w:w="2457"/>
          </w:tblGrid>
        </w:tblGridChange>
      </w:tblGrid>
      <w:tr>
        <w:trPr>
          <w:trHeight w:val="400" w:hRule="atLeast"/>
        </w:trPr>
        <w:tc>
          <w:tcPr>
            <w:shd w:fill="f2f2f2"/>
          </w:tcPr>
          <w:p w:rsidR="00000000" w:rsidDel="00000000" w:rsidP="00000000" w:rsidRDefault="00000000" w:rsidRPr="00000000">
            <w:pPr>
              <w:spacing w:after="0" w:line="240" w:lineRule="auto"/>
              <w:contextualSpacing w:val="0"/>
            </w:pPr>
            <w:r w:rsidDel="00000000" w:rsidR="00000000" w:rsidRPr="00000000">
              <w:rPr>
                <w:rFonts w:ascii="Calibri" w:cs="Calibri" w:eastAsia="Calibri" w:hAnsi="Calibri"/>
                <w:b w:val="1"/>
                <w:color w:val="17365d"/>
                <w:sz w:val="28"/>
                <w:szCs w:val="28"/>
                <w:rtl w:val="0"/>
              </w:rPr>
              <w:t xml:space="preserve">Field of diversity:</w:t>
            </w:r>
          </w:p>
        </w:tc>
        <w:tc>
          <w:tcPr>
            <w:gridSpan w:val="2"/>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Calibri" w:cs="Calibri" w:eastAsia="Calibri" w:hAnsi="Calibri"/>
                <w:b w:val="1"/>
                <w:i w:val="0"/>
                <w:smallCaps w:val="0"/>
                <w:strike w:val="0"/>
                <w:color w:val="17365d"/>
                <w:sz w:val="28"/>
                <w:szCs w:val="28"/>
                <w:u w:val="none"/>
                <w:vertAlign w:val="baseline"/>
                <w:rtl w:val="0"/>
              </w:rPr>
              <w:t xml:space="preserve">       </w:t>
            </w:r>
            <w:r w:rsidDel="00000000" w:rsidR="00000000" w:rsidRPr="00000000">
              <w:drawing>
                <wp:inline distB="0" distT="0" distL="0" distR="0">
                  <wp:extent cx="754817" cy="754817"/>
                  <wp:effectExtent b="0" l="0" r="0" t="0"/>
                  <wp:docPr descr="simohd:Users:cortomaltese:Desktop:SIMO:UDEL21:VIENNA sett 2016:tools:icon:LV.png" id="3" name="image05.png"/>
                  <a:graphic>
                    <a:graphicData uri="http://schemas.openxmlformats.org/drawingml/2006/picture">
                      <pic:pic>
                        <pic:nvPicPr>
                          <pic:cNvPr descr="simohd:Users:cortomaltese:Desktop:SIMO:UDEL21:VIENNA sett 2016:tools:icon:LV.png" id="0" name="image05.png"/>
                          <pic:cNvPicPr preferRelativeResize="0"/>
                        </pic:nvPicPr>
                        <pic:blipFill>
                          <a:blip r:embed="rId5"/>
                          <a:srcRect b="0" l="0" r="0" t="0"/>
                          <a:stretch>
                            <a:fillRect/>
                          </a:stretch>
                        </pic:blipFill>
                        <pic:spPr>
                          <a:xfrm>
                            <a:off x="0" y="0"/>
                            <a:ext cx="754817" cy="754817"/>
                          </a:xfrm>
                          <a:prstGeom prst="rect"/>
                          <a:ln/>
                        </pic:spPr>
                      </pic:pic>
                    </a:graphicData>
                  </a:graphic>
                </wp:inline>
              </w:drawing>
            </w:r>
            <w:r w:rsidDel="00000000" w:rsidR="00000000" w:rsidRPr="00000000">
              <w:rPr>
                <w:rFonts w:ascii="Calibri" w:cs="Calibri" w:eastAsia="Calibri" w:hAnsi="Calibri"/>
                <w:b w:val="1"/>
                <w:i w:val="0"/>
                <w:smallCaps w:val="0"/>
                <w:strike w:val="0"/>
                <w:color w:val="17365d"/>
                <w:sz w:val="28"/>
                <w:szCs w:val="28"/>
                <w:u w:val="none"/>
                <w:vertAlign w:val="baseline"/>
                <w:rtl w:val="0"/>
              </w:rPr>
              <w:t xml:space="preserve">  </w:t>
            </w:r>
          </w:p>
        </w:tc>
        <w:tc>
          <w:tcPr>
            <w:gridSpan w:val="2"/>
            <w:tcBorders>
              <w:right w:color="000000" w:space="0" w:sz="4" w:val="single"/>
            </w:tcBorders>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sz w:val="16"/>
                <w:szCs w:val="16"/>
                <w:rtl w:val="0"/>
              </w:rPr>
              <w:t xml:space="preserve">LV1_CZ</w:t>
            </w:r>
          </w:p>
          <w:p w:rsidR="00000000" w:rsidDel="00000000" w:rsidP="00000000" w:rsidRDefault="00000000" w:rsidRPr="00000000">
            <w:pPr>
              <w:contextualSpacing w:val="0"/>
              <w:jc w:val="center"/>
            </w:pPr>
            <w:r w:rsidDel="00000000" w:rsidR="00000000" w:rsidRPr="00000000">
              <w:rPr>
                <w:sz w:val="16"/>
                <w:szCs w:val="16"/>
                <w:rtl w:val="0"/>
              </w:rPr>
              <w:t xml:space="preserve">L1</w:t>
            </w: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shd w:fill="f2f2f2"/>
            <w:vAlign w:val="center"/>
          </w:tcPr>
          <w:p w:rsidR="00000000" w:rsidDel="00000000" w:rsidP="00000000" w:rsidRDefault="00000000" w:rsidRPr="00000000">
            <w:pPr>
              <w:tabs>
                <w:tab w:val="left" w:pos="742"/>
              </w:tabs>
              <w:spacing w:after="0" w:line="240" w:lineRule="auto"/>
              <w:contextualSpacing w:val="0"/>
              <w:jc w:val="center"/>
            </w:pPr>
            <w:r w:rsidDel="00000000" w:rsidR="00000000" w:rsidRPr="00000000">
              <w:rPr>
                <w:rFonts w:ascii="Calibri" w:cs="Calibri" w:eastAsia="Calibri" w:hAnsi="Calibri"/>
                <w:b w:val="1"/>
                <w:color w:val="17365d"/>
                <w:sz w:val="28"/>
                <w:szCs w:val="28"/>
                <w:rtl w:val="0"/>
              </w:rPr>
              <w:t xml:space="preserve">Group size:</w:t>
            </w:r>
          </w:p>
          <w:p w:rsidR="00000000" w:rsidDel="00000000" w:rsidP="00000000" w:rsidRDefault="00000000" w:rsidRPr="00000000">
            <w:pPr>
              <w:tabs>
                <w:tab w:val="left" w:pos="742"/>
              </w:tabs>
              <w:spacing w:after="0" w:line="240" w:lineRule="auto"/>
              <w:contextualSpacing w:val="0"/>
              <w:jc w:val="center"/>
            </w:pPr>
            <w:r w:rsidDel="00000000" w:rsidR="00000000" w:rsidRPr="00000000">
              <w:drawing>
                <wp:inline distB="0" distT="0" distL="0" distR="0">
                  <wp:extent cx="354965" cy="354965"/>
                  <wp:effectExtent b="0" l="0" r="0" t="0"/>
                  <wp:docPr descr="Afbeeldingsresultaat voor pictogram groep" id="5" name="image11.png"/>
                  <a:graphic>
                    <a:graphicData uri="http://schemas.openxmlformats.org/drawingml/2006/picture">
                      <pic:pic>
                        <pic:nvPicPr>
                          <pic:cNvPr descr="Afbeeldingsresultaat voor pictogram groep" id="0" name="image11.png"/>
                          <pic:cNvPicPr preferRelativeResize="0"/>
                        </pic:nvPicPr>
                        <pic:blipFill>
                          <a:blip r:embed="rId6"/>
                          <a:srcRect b="0" l="0" r="0" t="0"/>
                          <a:stretch>
                            <a:fillRect/>
                          </a:stretch>
                        </pic:blipFill>
                        <pic:spPr>
                          <a:xfrm>
                            <a:off x="0" y="0"/>
                            <a:ext cx="354965" cy="354965"/>
                          </a:xfrm>
                          <a:prstGeom prst="rect"/>
                          <a:ln/>
                        </pic:spPr>
                      </pic:pic>
                    </a:graphicData>
                  </a:graphic>
                </wp:inline>
              </w:drawing>
            </w:r>
            <w:r w:rsidDel="00000000" w:rsidR="00000000" w:rsidRPr="00000000">
              <w:rPr>
                <w:rtl w:val="0"/>
              </w:rPr>
            </w:r>
          </w:p>
          <w:p w:rsidR="00000000" w:rsidDel="00000000" w:rsidP="00000000" w:rsidRDefault="00000000" w:rsidRPr="00000000">
            <w:pPr>
              <w:tabs>
                <w:tab w:val="left" w:pos="742"/>
              </w:tabs>
              <w:contextualSpacing w:val="0"/>
            </w:pPr>
            <w:r w:rsidDel="00000000" w:rsidR="00000000" w:rsidRPr="00000000">
              <w:rPr>
                <w:rFonts w:ascii="Calibri" w:cs="Calibri" w:eastAsia="Calibri" w:hAnsi="Calibri"/>
                <w:color w:val="17365d"/>
                <w:rtl w:val="0"/>
              </w:rPr>
              <w:t xml:space="preserve"> for students of the age of 11-19          </w:t>
            </w:r>
          </w:p>
        </w:tc>
      </w:tr>
      <w:tr>
        <w:trPr>
          <w:trHeight w:val="600" w:hRule="atLeast"/>
        </w:trPr>
        <w:tc>
          <w:tcPr>
            <w:shd w:fill="f2f2f2"/>
          </w:tcPr>
          <w:p w:rsidR="00000000" w:rsidDel="00000000" w:rsidP="00000000" w:rsidRDefault="00000000" w:rsidRPr="00000000">
            <w:pPr>
              <w:spacing w:after="0" w:line="240" w:lineRule="auto"/>
              <w:contextualSpacing w:val="0"/>
            </w:pPr>
            <w:r w:rsidDel="00000000" w:rsidR="00000000" w:rsidRPr="00000000">
              <w:rPr>
                <w:rFonts w:ascii="Calibri" w:cs="Calibri" w:eastAsia="Calibri" w:hAnsi="Calibri"/>
                <w:b w:val="1"/>
                <w:color w:val="17365d"/>
                <w:sz w:val="28"/>
                <w:szCs w:val="28"/>
                <w:rtl w:val="0"/>
              </w:rPr>
              <w:t xml:space="preserve">Title</w:t>
            </w:r>
          </w:p>
        </w:tc>
        <w:tc>
          <w:tcPr>
            <w:gridSpan w:val="4"/>
            <w:tcBorders>
              <w:right w:color="000000" w:space="0" w:sz="4" w:val="single"/>
            </w:tcBorders>
          </w:tcPr>
          <w:p w:rsidR="00000000" w:rsidDel="00000000" w:rsidP="00000000" w:rsidRDefault="00000000" w:rsidRPr="00000000">
            <w:pPr>
              <w:spacing w:after="0" w:line="240" w:lineRule="auto"/>
              <w:contextualSpacing w:val="0"/>
            </w:pPr>
            <w:r w:rsidDel="00000000" w:rsidR="00000000" w:rsidRPr="00000000">
              <w:rPr>
                <w:rFonts w:ascii="Calibri" w:cs="Calibri" w:eastAsia="Calibri" w:hAnsi="Calibri"/>
                <w:b w:val="1"/>
                <w:color w:val="17365d"/>
                <w:sz w:val="28"/>
                <w:szCs w:val="28"/>
                <w:rtl w:val="0"/>
              </w:rPr>
              <w:t xml:space="preserve">                </w:t>
            </w:r>
            <w:r w:rsidDel="00000000" w:rsidR="00000000" w:rsidRPr="00000000">
              <w:rPr>
                <w:b w:val="1"/>
                <w:color w:val="365f91"/>
                <w:sz w:val="28"/>
                <w:szCs w:val="28"/>
                <w:rtl w:val="0"/>
              </w:rPr>
              <w:t xml:space="preserve"> Exploring </w:t>
            </w:r>
            <w:r w:rsidDel="00000000" w:rsidR="00000000" w:rsidRPr="00000000">
              <w:rPr>
                <w:rFonts w:ascii="Calibri" w:cs="Calibri" w:eastAsia="Calibri" w:hAnsi="Calibri"/>
                <w:b w:val="1"/>
                <w:color w:val="365f91"/>
                <w:sz w:val="28"/>
                <w:szCs w:val="28"/>
                <w:rtl w:val="0"/>
              </w:rPr>
              <w:t xml:space="preserve">Learning Needs</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2f2f2"/>
            <w:vAlign w:val="center"/>
          </w:tcPr>
          <w:p w:rsidR="00000000" w:rsidDel="00000000" w:rsidP="00000000" w:rsidRDefault="00000000" w:rsidRPr="00000000">
            <w:pPr>
              <w:tabs>
                <w:tab w:val="left" w:pos="742"/>
              </w:tabs>
              <w:spacing w:after="0" w:line="240" w:lineRule="auto"/>
              <w:contextualSpacing w:val="0"/>
            </w:pPr>
            <w:r w:rsidDel="00000000" w:rsidR="00000000" w:rsidRPr="00000000">
              <w:rPr>
                <w:rtl w:val="0"/>
              </w:rPr>
            </w:r>
          </w:p>
        </w:tc>
      </w:tr>
      <w:tr>
        <w:trPr>
          <w:trHeight w:val="580" w:hRule="atLeast"/>
        </w:trPr>
        <w:tc>
          <w:tcPr>
            <w:shd w:fill="f2f2f2"/>
          </w:tcPr>
          <w:p w:rsidR="00000000" w:rsidDel="00000000" w:rsidP="00000000" w:rsidRDefault="00000000" w:rsidRPr="00000000">
            <w:pPr>
              <w:spacing w:after="0" w:line="240" w:lineRule="auto"/>
              <w:contextualSpacing w:val="0"/>
            </w:pPr>
            <w:r w:rsidDel="00000000" w:rsidR="00000000" w:rsidRPr="00000000">
              <w:rPr>
                <w:rFonts w:ascii="Calibri" w:cs="Calibri" w:eastAsia="Calibri" w:hAnsi="Calibri"/>
                <w:b w:val="1"/>
                <w:color w:val="17365d"/>
                <w:sz w:val="28"/>
                <w:szCs w:val="28"/>
                <w:rtl w:val="0"/>
              </w:rPr>
              <w:t xml:space="preserve">Content</w:t>
            </w:r>
          </w:p>
        </w:tc>
        <w:tc>
          <w:tcPr>
            <w:gridSpan w:val="4"/>
          </w:tcPr>
          <w:p w:rsidR="00000000" w:rsidDel="00000000" w:rsidP="00000000" w:rsidRDefault="00000000" w:rsidRPr="00000000">
            <w:pPr>
              <w:spacing w:after="0" w:line="240" w:lineRule="auto"/>
              <w:contextualSpacing w:val="0"/>
            </w:pPr>
            <w:r w:rsidDel="00000000" w:rsidR="00000000" w:rsidRPr="00000000">
              <w:rPr>
                <w:rFonts w:ascii="Calibri" w:cs="Calibri" w:eastAsia="Calibri" w:hAnsi="Calibri"/>
                <w:b w:val="0"/>
                <w:color w:val="000000"/>
                <w:sz w:val="22"/>
                <w:szCs w:val="22"/>
                <w:rtl w:val="0"/>
              </w:rPr>
              <w:t xml:space="preserve">Pupils move according teacher´s instruction in response to questions about their preferences in the process of learning.</w:t>
            </w:r>
          </w:p>
        </w:tc>
        <w:tc>
          <w:tcPr>
            <w:tcBorders>
              <w:top w:color="000000" w:space="0" w:sz="4" w:val="single"/>
            </w:tcBorders>
            <w:shd w:fill="f2f2f2"/>
          </w:tcPr>
          <w:p w:rsidR="00000000" w:rsidDel="00000000" w:rsidP="00000000" w:rsidRDefault="00000000" w:rsidRPr="00000000">
            <w:pPr>
              <w:tabs>
                <w:tab w:val="left" w:pos="742"/>
              </w:tabs>
              <w:spacing w:after="0" w:line="240" w:lineRule="auto"/>
              <w:contextualSpacing w:val="0"/>
              <w:jc w:val="center"/>
            </w:pPr>
            <w:r w:rsidDel="00000000" w:rsidR="00000000" w:rsidRPr="00000000">
              <w:drawing>
                <wp:inline distB="0" distT="0" distL="0" distR="0">
                  <wp:extent cx="297969" cy="297098"/>
                  <wp:effectExtent b="0" l="0" r="0" t="0"/>
                  <wp:docPr descr="simohd:Users:cortomaltese:Desktop:time.png" id="4" name="image10.png"/>
                  <a:graphic>
                    <a:graphicData uri="http://schemas.openxmlformats.org/drawingml/2006/picture">
                      <pic:pic>
                        <pic:nvPicPr>
                          <pic:cNvPr descr="simohd:Users:cortomaltese:Desktop:time.png" id="0" name="image10.png"/>
                          <pic:cNvPicPr preferRelativeResize="0"/>
                        </pic:nvPicPr>
                        <pic:blipFill>
                          <a:blip r:embed="rId7"/>
                          <a:srcRect b="0" l="0" r="0" t="0"/>
                          <a:stretch>
                            <a:fillRect/>
                          </a:stretch>
                        </pic:blipFill>
                        <pic:spPr>
                          <a:xfrm>
                            <a:off x="0" y="0"/>
                            <a:ext cx="297969" cy="297098"/>
                          </a:xfrm>
                          <a:prstGeom prst="rect"/>
                          <a:ln/>
                        </pic:spPr>
                      </pic:pic>
                    </a:graphicData>
                  </a:graphic>
                </wp:inline>
              </w:drawing>
            </w:r>
            <w:r w:rsidDel="00000000" w:rsidR="00000000" w:rsidRPr="00000000">
              <w:rPr>
                <w:rtl w:val="0"/>
              </w:rPr>
            </w:r>
          </w:p>
          <w:p w:rsidR="00000000" w:rsidDel="00000000" w:rsidP="00000000" w:rsidRDefault="00000000" w:rsidRPr="00000000">
            <w:pPr>
              <w:tabs>
                <w:tab w:val="left" w:pos="742"/>
              </w:tabs>
              <w:spacing w:after="0" w:line="240" w:lineRule="auto"/>
              <w:contextualSpacing w:val="0"/>
              <w:jc w:val="center"/>
            </w:pPr>
            <w:bookmarkStart w:colFirst="0" w:colLast="0" w:name="_gjdgxs" w:id="0"/>
            <w:bookmarkEnd w:id="0"/>
            <w:r w:rsidDel="00000000" w:rsidR="00000000" w:rsidRPr="00000000">
              <w:rPr>
                <w:rFonts w:ascii="Calibri" w:cs="Calibri" w:eastAsia="Calibri" w:hAnsi="Calibri"/>
                <w:b w:val="1"/>
                <w:color w:val="17365d"/>
                <w:sz w:val="24"/>
                <w:szCs w:val="24"/>
                <w:rtl w:val="0"/>
              </w:rPr>
              <w:t xml:space="preserve">Time</w:t>
            </w:r>
            <w:r w:rsidDel="00000000" w:rsidR="00000000" w:rsidRPr="00000000">
              <w:rPr>
                <w:rFonts w:ascii="Calibri" w:cs="Calibri" w:eastAsia="Calibri" w:hAnsi="Calibri"/>
                <w:b w:val="1"/>
                <w:color w:val="17365d"/>
                <w:sz w:val="28"/>
                <w:szCs w:val="28"/>
                <w:rtl w:val="0"/>
              </w:rPr>
              <w:t xml:space="preserve">:  </w:t>
            </w:r>
            <w:r w:rsidDel="00000000" w:rsidR="00000000" w:rsidRPr="00000000">
              <w:rPr>
                <w:rFonts w:ascii="Calibri" w:cs="Calibri" w:eastAsia="Calibri" w:hAnsi="Calibri"/>
                <w:color w:val="17365d"/>
                <w:sz w:val="28"/>
                <w:szCs w:val="28"/>
                <w:rtl w:val="0"/>
              </w:rPr>
              <w:t xml:space="preserve"> 15-25 min</w:t>
            </w:r>
            <w:r w:rsidDel="00000000" w:rsidR="00000000" w:rsidRPr="00000000">
              <w:rPr>
                <w:rtl w:val="0"/>
              </w:rPr>
            </w:r>
          </w:p>
        </w:tc>
      </w:tr>
      <w:tr>
        <w:tc>
          <w:tcPr>
            <w:shd w:fill="f2f2f2"/>
          </w:tcPr>
          <w:p w:rsidR="00000000" w:rsidDel="00000000" w:rsidP="00000000" w:rsidRDefault="00000000" w:rsidRPr="00000000">
            <w:pPr>
              <w:spacing w:after="0" w:line="240" w:lineRule="auto"/>
              <w:contextualSpacing w:val="0"/>
            </w:pPr>
            <w:r w:rsidDel="00000000" w:rsidR="00000000" w:rsidRPr="00000000">
              <w:rPr>
                <w:rFonts w:ascii="Calibri" w:cs="Calibri" w:eastAsia="Calibri" w:hAnsi="Calibri"/>
                <w:b w:val="1"/>
                <w:color w:val="17365d"/>
                <w:sz w:val="28"/>
                <w:szCs w:val="28"/>
                <w:rtl w:val="0"/>
              </w:rPr>
              <w:t xml:space="preserve">Goals Skills/Competences</w:t>
            </w:r>
            <w:r w:rsidDel="00000000" w:rsidR="00000000" w:rsidRPr="00000000">
              <w:rPr>
                <w:rtl w:val="0"/>
              </w:rPr>
            </w:r>
          </w:p>
        </w:tc>
        <w:tc>
          <w:tcPr>
            <w:gridSpan w:val="5"/>
          </w:tcPr>
          <w:p w:rsidR="00000000" w:rsidDel="00000000" w:rsidP="00000000" w:rsidRDefault="00000000" w:rsidRPr="00000000">
            <w:pPr>
              <w:spacing w:after="0" w:line="240" w:lineRule="auto"/>
              <w:contextualSpacing w:val="0"/>
            </w:pPr>
            <w:r w:rsidDel="00000000" w:rsidR="00000000" w:rsidRPr="00000000">
              <w:rPr>
                <w:rFonts w:ascii="Calibri" w:cs="Calibri" w:eastAsia="Calibri" w:hAnsi="Calibri"/>
                <w:rtl w:val="0"/>
              </w:rPr>
              <w:t xml:space="preserve">Identification of needs that pupils have regarding their learning, better understanding of diversity in the society. Pupils understand their needs and preferences in the process of learning.</w:t>
            </w:r>
            <w:r w:rsidDel="00000000" w:rsidR="00000000" w:rsidRPr="00000000">
              <w:rPr>
                <w:rtl w:val="0"/>
              </w:rPr>
            </w:r>
          </w:p>
        </w:tc>
      </w:tr>
      <w:tr>
        <w:tc>
          <w:tcPr>
            <w:shd w:fill="f2f2f2"/>
          </w:tcPr>
          <w:p w:rsidR="00000000" w:rsidDel="00000000" w:rsidP="00000000" w:rsidRDefault="00000000" w:rsidRPr="00000000">
            <w:pPr>
              <w:spacing w:after="0" w:line="240" w:lineRule="auto"/>
              <w:contextualSpacing w:val="0"/>
            </w:pPr>
            <w:r w:rsidDel="00000000" w:rsidR="00000000" w:rsidRPr="00000000">
              <w:rPr>
                <w:rFonts w:ascii="Calibri" w:cs="Calibri" w:eastAsia="Calibri" w:hAnsi="Calibri"/>
                <w:b w:val="1"/>
                <w:color w:val="17365d"/>
                <w:sz w:val="28"/>
                <w:szCs w:val="28"/>
                <w:rtl w:val="0"/>
              </w:rPr>
              <w:t xml:space="preserve">Material</w:t>
            </w:r>
          </w:p>
        </w:tc>
        <w:tc>
          <w:tcPr>
            <w:gridSpan w:val="5"/>
          </w:tcPr>
          <w:p w:rsidR="00000000" w:rsidDel="00000000" w:rsidP="00000000" w:rsidRDefault="00000000" w:rsidRPr="00000000">
            <w:pPr>
              <w:spacing w:after="0" w:line="240" w:lineRule="auto"/>
              <w:contextualSpacing w:val="0"/>
            </w:pPr>
            <w:r w:rsidDel="00000000" w:rsidR="00000000" w:rsidRPr="00000000">
              <w:rPr>
                <w:rFonts w:ascii="Calibri" w:cs="Calibri" w:eastAsia="Calibri" w:hAnsi="Calibri"/>
                <w:sz w:val="24"/>
                <w:szCs w:val="24"/>
                <w:rtl w:val="0"/>
              </w:rPr>
              <w:t xml:space="preserve">Space for movement</w:t>
            </w:r>
          </w:p>
        </w:tc>
      </w:tr>
      <w:tr>
        <w:trPr>
          <w:trHeight w:val="1200" w:hRule="atLeast"/>
        </w:trPr>
        <w:tc>
          <w:tcPr>
            <w:shd w:fill="f2f2f2"/>
          </w:tcPr>
          <w:p w:rsidR="00000000" w:rsidDel="00000000" w:rsidP="00000000" w:rsidRDefault="00000000" w:rsidRPr="00000000">
            <w:pPr>
              <w:spacing w:after="0" w:line="240" w:lineRule="auto"/>
              <w:contextualSpacing w:val="0"/>
            </w:pPr>
            <w:r w:rsidDel="00000000" w:rsidR="00000000" w:rsidRPr="00000000">
              <w:rPr>
                <w:rFonts w:ascii="Calibri" w:cs="Calibri" w:eastAsia="Calibri" w:hAnsi="Calibri"/>
                <w:b w:val="1"/>
                <w:color w:val="17365d"/>
                <w:sz w:val="28"/>
                <w:szCs w:val="28"/>
                <w:rtl w:val="0"/>
              </w:rPr>
              <w:t xml:space="preserve">Procedure:</w:t>
            </w:r>
          </w:p>
        </w:tc>
        <w:tc>
          <w:tcPr>
            <w:gridSpan w:val="5"/>
          </w:tcPr>
          <w:p w:rsidR="00000000" w:rsidDel="00000000" w:rsidP="00000000" w:rsidRDefault="00000000" w:rsidRPr="00000000">
            <w:pPr>
              <w:keepNext w:val="0"/>
              <w:keepLines w:val="0"/>
              <w:widowControl w:val="0"/>
              <w:numPr>
                <w:ilvl w:val="0"/>
                <w:numId w:val="1"/>
              </w:numPr>
              <w:spacing w:after="0" w:before="0" w:line="240" w:lineRule="auto"/>
              <w:ind w:left="720" w:right="0" w:hanging="360"/>
              <w:contextualSpacing w:val="1"/>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Teacher introduces the topic of the lesson (diverse needs regarding effective learning). Teacher asks pupils to form the line from one wall to another in the space of classroom where there are no chairs and tables. The line will represent scale to express the needs regarding learning (positions on the far ends of the scale represent strong need, position in the middle represents no significant preference of given choices). Teacher explains that pupils will change position on the scale according to given instructions. </w:t>
            </w:r>
          </w:p>
          <w:p w:rsidR="00000000" w:rsidDel="00000000" w:rsidP="00000000" w:rsidRDefault="00000000" w:rsidRPr="00000000">
            <w:pPr>
              <w:keepNext w:val="0"/>
              <w:keepLines w:val="0"/>
              <w:widowControl w:val="0"/>
              <w:numPr>
                <w:ilvl w:val="0"/>
                <w:numId w:val="1"/>
              </w:numPr>
              <w:spacing w:after="0" w:before="0" w:line="240" w:lineRule="auto"/>
              <w:ind w:left="720" w:right="0" w:hanging="360"/>
              <w:contextualSpacing w:val="1"/>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Teacher asks “Who needs more to listen to learn something goes to the left side of the scale (it is good to use additional information to help pupils realise what they need such as lectures and discussions are better ways of learning than reading from the book or visual presentations; when the lecture is missed it is harder to learn from the textbook; repeating aloud or in a whisper helps you to remember information etc.) and who needs more to see information to learn goes to the right side (visual information such as pictures, graphs, schemas and patterns are more useful than lectures; when trying to remember some information from the text book you clearly see where the information was placed and how it was structured etc.). You can also go to the middle when you have no significant preference of given sensory inputs and you use both equally. </w:t>
            </w:r>
          </w:p>
          <w:p w:rsidR="00000000" w:rsidDel="00000000" w:rsidP="00000000" w:rsidRDefault="00000000" w:rsidRPr="00000000">
            <w:pPr>
              <w:keepNext w:val="0"/>
              <w:keepLines w:val="0"/>
              <w:widowControl w:val="0"/>
              <w:numPr>
                <w:ilvl w:val="0"/>
                <w:numId w:val="1"/>
              </w:numPr>
              <w:spacing w:after="0" w:before="0" w:line="240" w:lineRule="auto"/>
              <w:ind w:left="720" w:right="0" w:hanging="360"/>
              <w:contextualSpacing w:val="1"/>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Teacher than asks one or more pupils from far ends of the scale and from the middle to describe his/her needs regarding learning. Teacher continues with other questions e.g Who needs to move during studying (who needs walking or manipulating thinks or frequent regular brakes for physical exercise to concentrate better) goes to the left, who needs to sit or lie still (and moving from the place would reduce concentration) goes to the right.</w:t>
            </w:r>
          </w:p>
          <w:p w:rsidR="00000000" w:rsidDel="00000000" w:rsidP="00000000" w:rsidRDefault="00000000" w:rsidRPr="00000000">
            <w:pPr>
              <w:spacing w:after="0" w:line="240" w:lineRule="auto"/>
              <w:contextualSpacing w:val="0"/>
            </w:pPr>
            <w:r w:rsidDel="00000000" w:rsidR="00000000" w:rsidRPr="00000000">
              <w:rPr>
                <w:rFonts w:ascii="Calibri" w:cs="Calibri" w:eastAsia="Calibri" w:hAnsi="Calibri"/>
                <w:b w:val="1"/>
                <w:rtl w:val="0"/>
              </w:rPr>
              <w:t xml:space="preserve">Sources/References:</w:t>
            </w:r>
            <w:r w:rsidDel="00000000" w:rsidR="00000000" w:rsidRPr="00000000">
              <w:rPr>
                <w:rFonts w:ascii="Calibri" w:cs="Calibri" w:eastAsia="Calibri" w:hAnsi="Calibri"/>
                <w:rtl w:val="0"/>
              </w:rPr>
              <w:t xml:space="preserve"> </w:t>
            </w:r>
            <w:hyperlink r:id="rId8">
              <w:r w:rsidDel="00000000" w:rsidR="00000000" w:rsidRPr="00000000">
                <w:rPr>
                  <w:rFonts w:ascii="Calibri" w:cs="Calibri" w:eastAsia="Calibri" w:hAnsi="Calibri"/>
                  <w:color w:val="0000ff"/>
                  <w:u w:val="single"/>
                  <w:rtl w:val="0"/>
                </w:rPr>
                <w:t xml:space="preserve">http://www.ilsa-learning-styles.com</w:t>
              </w:r>
            </w:hyperlink>
            <w:r w:rsidDel="00000000" w:rsidR="00000000" w:rsidRPr="00000000">
              <w:rPr>
                <w:rFonts w:ascii="Calibri" w:cs="Calibri" w:eastAsia="Calibri" w:hAnsi="Calibri"/>
                <w:rtl w:val="0"/>
              </w:rPr>
              <w:t xml:space="preserve">, Čechová, B., Seifert, M., Vedralová, A. Nápadník pro výuku podle učebních stylů. Scio. 2011. ISBN 978-80-7430-059-2 (available in Czech)</w:t>
            </w:r>
            <w:r w:rsidDel="00000000" w:rsidR="00000000" w:rsidRPr="00000000">
              <w:rPr>
                <w:rtl w:val="0"/>
              </w:rPr>
            </w:r>
          </w:p>
        </w:tc>
      </w:tr>
      <w:tr>
        <w:trPr>
          <w:trHeight w:val="580" w:hRule="atLeast"/>
        </w:trPr>
        <w:tc>
          <w:tcPr>
            <w:tcBorders>
              <w:bottom w:color="000000" w:space="0" w:sz="4" w:val="single"/>
            </w:tcBorders>
            <w:shd w:fill="f2f2f2"/>
          </w:tcPr>
          <w:p w:rsidR="00000000" w:rsidDel="00000000" w:rsidP="00000000" w:rsidRDefault="00000000" w:rsidRPr="00000000">
            <w:pPr>
              <w:spacing w:after="0" w:line="240" w:lineRule="auto"/>
              <w:contextualSpacing w:val="0"/>
            </w:pPr>
            <w:r w:rsidDel="00000000" w:rsidR="00000000" w:rsidRPr="00000000">
              <w:rPr>
                <w:rFonts w:ascii="Calibri" w:cs="Calibri" w:eastAsia="Calibri" w:hAnsi="Calibri"/>
                <w:b w:val="1"/>
                <w:color w:val="17365d"/>
                <w:sz w:val="24"/>
                <w:szCs w:val="24"/>
                <w:rtl w:val="0"/>
              </w:rPr>
              <w:t xml:space="preserve">Modifications</w:t>
            </w:r>
          </w:p>
          <w:p w:rsidR="00000000" w:rsidDel="00000000" w:rsidP="00000000" w:rsidRDefault="00000000" w:rsidRPr="00000000">
            <w:pPr>
              <w:spacing w:after="0" w:line="240" w:lineRule="auto"/>
              <w:contextualSpacing w:val="0"/>
            </w:pPr>
            <w:r w:rsidDel="00000000" w:rsidR="00000000" w:rsidRPr="00000000">
              <w:rPr>
                <w:rFonts w:ascii="Calibri" w:cs="Calibri" w:eastAsia="Calibri" w:hAnsi="Calibri"/>
                <w:b w:val="1"/>
                <w:color w:val="17365d"/>
                <w:sz w:val="24"/>
                <w:szCs w:val="24"/>
                <w:rtl w:val="0"/>
              </w:rPr>
              <w:t xml:space="preserve">Comments</w:t>
            </w:r>
            <w:r w:rsidDel="00000000" w:rsidR="00000000" w:rsidRPr="00000000">
              <w:rPr>
                <w:rtl w:val="0"/>
              </w:rPr>
            </w:r>
          </w:p>
        </w:tc>
        <w:tc>
          <w:tcPr>
            <w:gridSpan w:val="5"/>
            <w:tcBorders>
              <w:bottom w:color="000000" w:space="0" w:sz="4" w:val="single"/>
            </w:tcBorders>
          </w:tcPr>
          <w:p w:rsidR="00000000" w:rsidDel="00000000" w:rsidP="00000000" w:rsidRDefault="00000000" w:rsidRPr="00000000">
            <w:pPr>
              <w:contextualSpacing w:val="0"/>
            </w:pPr>
            <w:r w:rsidDel="00000000" w:rsidR="00000000" w:rsidRPr="00000000">
              <w:rPr>
                <w:rtl w:val="0"/>
              </w:rPr>
            </w:r>
          </w:p>
        </w:tc>
      </w:tr>
      <w:tr>
        <w:trPr>
          <w:trHeight w:val="840" w:hRule="atLeast"/>
        </w:trPr>
        <w:tc>
          <w:tcPr>
            <w:tcBorders>
              <w:bottom w:color="000000" w:space="0" w:sz="4" w:val="single"/>
            </w:tcBorders>
            <w:shd w:fill="f2f2f2"/>
          </w:tcPr>
          <w:p w:rsidR="00000000" w:rsidDel="00000000" w:rsidP="00000000" w:rsidRDefault="00000000" w:rsidRPr="00000000">
            <w:pPr>
              <w:spacing w:after="0" w:line="240" w:lineRule="auto"/>
              <w:contextualSpacing w:val="0"/>
            </w:pPr>
            <w:r w:rsidDel="00000000" w:rsidR="00000000" w:rsidRPr="00000000">
              <w:rPr>
                <w:rFonts w:ascii="Calibri" w:cs="Calibri" w:eastAsia="Calibri" w:hAnsi="Calibri"/>
                <w:b w:val="1"/>
                <w:color w:val="17365d"/>
                <w:sz w:val="28"/>
                <w:szCs w:val="28"/>
                <w:rtl w:val="0"/>
              </w:rPr>
              <w:t xml:space="preserve">Success</w:t>
            </w:r>
          </w:p>
          <w:p w:rsidR="00000000" w:rsidDel="00000000" w:rsidP="00000000" w:rsidRDefault="00000000" w:rsidRPr="00000000">
            <w:pPr>
              <w:spacing w:after="0" w:line="240" w:lineRule="auto"/>
              <w:contextualSpacing w:val="0"/>
            </w:pPr>
            <w:r w:rsidDel="00000000" w:rsidR="00000000" w:rsidRPr="00000000">
              <w:rPr>
                <w:rFonts w:ascii="Calibri" w:cs="Calibri" w:eastAsia="Calibri" w:hAnsi="Calibri"/>
                <w:b w:val="1"/>
                <w:color w:val="17365d"/>
                <w:sz w:val="28"/>
                <w:szCs w:val="28"/>
                <w:rtl w:val="0"/>
              </w:rPr>
              <w:t xml:space="preserve">factors  </w:t>
            </w:r>
            <w:r w:rsidDel="00000000" w:rsidR="00000000" w:rsidRPr="00000000">
              <w:drawing>
                <wp:anchor allowOverlap="1" behindDoc="0" distB="0" distT="0" distL="114300" distR="114300" hidden="0" layoutInCell="0" locked="0" relativeHeight="0" simplePos="0">
                  <wp:simplePos x="0" y="0"/>
                  <wp:positionH relativeFrom="margin">
                    <wp:posOffset>790575</wp:posOffset>
                  </wp:positionH>
                  <wp:positionV relativeFrom="paragraph">
                    <wp:posOffset>-115569</wp:posOffset>
                  </wp:positionV>
                  <wp:extent cx="350520" cy="365760"/>
                  <wp:effectExtent b="0" l="0" r="0" t="0"/>
                  <wp:wrapSquare wrapText="bothSides" distB="0" distT="0" distL="114300" distR="114300"/>
                  <wp:docPr descr="simohd:Users:cortomaltese:Desktop:Schermata 2016-09-20 a 10.53.48.png" id="7" name="image14.png"/>
                  <a:graphic>
                    <a:graphicData uri="http://schemas.openxmlformats.org/drawingml/2006/picture">
                      <pic:pic>
                        <pic:nvPicPr>
                          <pic:cNvPr descr="simohd:Users:cortomaltese:Desktop:Schermata 2016-09-20 a 10.53.48.png" id="0" name="image14.png"/>
                          <pic:cNvPicPr preferRelativeResize="0"/>
                        </pic:nvPicPr>
                        <pic:blipFill>
                          <a:blip r:embed="rId9"/>
                          <a:srcRect b="0" l="0" r="0" t="0"/>
                          <a:stretch>
                            <a:fillRect/>
                          </a:stretch>
                        </pic:blipFill>
                        <pic:spPr>
                          <a:xfrm>
                            <a:off x="0" y="0"/>
                            <a:ext cx="350520" cy="365760"/>
                          </a:xfrm>
                          <a:prstGeom prst="rect"/>
                          <a:ln/>
                        </pic:spPr>
                      </pic:pic>
                    </a:graphicData>
                  </a:graphic>
                </wp:anchor>
              </w:drawing>
            </w:r>
          </w:p>
        </w:tc>
        <w:tc>
          <w:tcPr>
            <w:tcBorders>
              <w:bottom w:color="000000" w:space="0" w:sz="4" w:val="single"/>
            </w:tcBorders>
          </w:tcPr>
          <w:p w:rsidR="00000000" w:rsidDel="00000000" w:rsidP="00000000" w:rsidRDefault="00000000" w:rsidRPr="00000000">
            <w:pPr>
              <w:spacing w:after="0" w:line="240" w:lineRule="auto"/>
              <w:contextualSpacing w:val="0"/>
            </w:pPr>
            <w:r w:rsidDel="00000000" w:rsidR="00000000" w:rsidRPr="00000000">
              <w:rPr>
                <w:sz w:val="24"/>
                <w:szCs w:val="24"/>
                <w:rtl w:val="0"/>
              </w:rPr>
              <w:t xml:space="preserve">Sufficient knowledge of the theory on learning styles.</w:t>
            </w:r>
            <w:r w:rsidDel="00000000" w:rsidR="00000000" w:rsidRPr="00000000">
              <w:rPr>
                <w:rtl w:val="0"/>
              </w:rPr>
            </w:r>
          </w:p>
        </w:tc>
        <w:tc>
          <w:tcPr>
            <w:gridSpan w:val="2"/>
            <w:tcBorders>
              <w:bottom w:color="000000" w:space="0" w:sz="4" w:val="single"/>
            </w:tcBorders>
            <w:shd w:fill="f2f2f2"/>
          </w:tcPr>
          <w:p w:rsidR="00000000" w:rsidDel="00000000" w:rsidP="00000000" w:rsidRDefault="00000000" w:rsidRPr="00000000">
            <w:pPr>
              <w:spacing w:after="0" w:line="240" w:lineRule="auto"/>
              <w:contextualSpacing w:val="0"/>
              <w:jc w:val="center"/>
            </w:pPr>
            <w:r w:rsidDel="00000000" w:rsidR="00000000" w:rsidRPr="00000000">
              <w:rPr>
                <w:rFonts w:ascii="Calibri" w:cs="Calibri" w:eastAsia="Calibri" w:hAnsi="Calibri"/>
                <w:b w:val="1"/>
                <w:color w:val="17365d"/>
                <w:sz w:val="28"/>
                <w:szCs w:val="28"/>
                <w:rtl w:val="0"/>
              </w:rPr>
              <w:t xml:space="preserve">Pitfalls</w:t>
            </w:r>
            <w:r w:rsidDel="00000000" w:rsidR="00000000" w:rsidRPr="00000000">
              <w:drawing>
                <wp:inline distB="0" distT="0" distL="0" distR="0">
                  <wp:extent cx="387106" cy="382704"/>
                  <wp:effectExtent b="0" l="0" r="0" t="0"/>
                  <wp:docPr descr="simohd:Users:cortomaltese:Desktop:Schermata 2016-09-21 a 12.04.55.png" id="8" name="image15.png"/>
                  <a:graphic>
                    <a:graphicData uri="http://schemas.openxmlformats.org/drawingml/2006/picture">
                      <pic:pic>
                        <pic:nvPicPr>
                          <pic:cNvPr descr="simohd:Users:cortomaltese:Desktop:Schermata 2016-09-21 a 12.04.55.png" id="0" name="image15.png"/>
                          <pic:cNvPicPr preferRelativeResize="0"/>
                        </pic:nvPicPr>
                        <pic:blipFill>
                          <a:blip r:embed="rId10"/>
                          <a:srcRect b="0" l="0" r="0" t="0"/>
                          <a:stretch>
                            <a:fillRect/>
                          </a:stretch>
                        </pic:blipFill>
                        <pic:spPr>
                          <a:xfrm>
                            <a:off x="0" y="0"/>
                            <a:ext cx="387106" cy="382704"/>
                          </a:xfrm>
                          <a:prstGeom prst="rect"/>
                          <a:ln/>
                        </pic:spPr>
                      </pic:pic>
                    </a:graphicData>
                  </a:graphic>
                </wp:inline>
              </w:drawing>
            </w:r>
            <w:r w:rsidDel="00000000" w:rsidR="00000000" w:rsidRPr="00000000">
              <w:rPr>
                <w:rtl w:val="0"/>
              </w:rPr>
            </w:r>
          </w:p>
          <w:p w:rsidR="00000000" w:rsidDel="00000000" w:rsidP="00000000" w:rsidRDefault="00000000" w:rsidRPr="00000000">
            <w:pPr>
              <w:spacing w:after="0" w:line="240" w:lineRule="auto"/>
              <w:contextualSpacing w:val="0"/>
              <w:jc w:val="center"/>
            </w:pPr>
            <w:r w:rsidDel="00000000" w:rsidR="00000000" w:rsidRPr="00000000">
              <w:rPr>
                <w:rtl w:val="0"/>
              </w:rPr>
            </w:r>
          </w:p>
        </w:tc>
        <w:tc>
          <w:tcPr>
            <w:gridSpan w:val="2"/>
            <w:tcBorders>
              <w:bottom w:color="000000" w:space="0" w:sz="4" w:val="single"/>
            </w:tcBorders>
          </w:tcPr>
          <w:p w:rsidR="00000000" w:rsidDel="00000000" w:rsidP="00000000" w:rsidRDefault="00000000" w:rsidRPr="00000000">
            <w:pPr>
              <w:spacing w:after="0" w:line="240" w:lineRule="auto"/>
              <w:contextualSpacing w:val="0"/>
            </w:pPr>
            <w:r w:rsidDel="00000000" w:rsidR="00000000" w:rsidRPr="00000000">
              <w:rPr>
                <w:rtl w:val="0"/>
              </w:rPr>
            </w:r>
          </w:p>
        </w:tc>
      </w:tr>
      <w:tr>
        <w:trPr>
          <w:trHeight w:val="60" w:hRule="atLeast"/>
        </w:trPr>
        <w:tc>
          <w:tcPr>
            <w:gridSpan w:val="6"/>
            <w:tcBorders>
              <w:top w:color="000000" w:space="0" w:sz="4" w:val="single"/>
              <w:left w:color="000000" w:space="0" w:sz="0" w:val="nil"/>
              <w:bottom w:color="000000" w:space="0" w:sz="0" w:val="nil"/>
              <w:right w:color="000000" w:space="0" w:sz="0" w:val="nil"/>
            </w:tcBorders>
            <w:shd w:fill="ffffff"/>
          </w:tcPr>
          <w:p w:rsidR="00000000" w:rsidDel="00000000" w:rsidP="00000000" w:rsidRDefault="00000000" w:rsidRPr="00000000">
            <w:pPr>
              <w:spacing w:after="0" w:line="240" w:lineRule="auto"/>
              <w:contextualSpacing w:val="0"/>
            </w:pPr>
            <w:r w:rsidDel="00000000" w:rsidR="00000000" w:rsidRPr="00000000">
              <w:rPr>
                <w:sz w:val="24"/>
                <w:szCs w:val="24"/>
                <w:rtl w:val="0"/>
              </w:rPr>
              <w:t xml:space="preserve">The activity is flexible and depends on the local context. Feel free to adapt!</w:t>
            </w:r>
          </w:p>
        </w:tc>
      </w:tr>
    </w:tbl>
    <w:p w:rsidR="00000000" w:rsidDel="00000000" w:rsidP="00000000" w:rsidRDefault="00000000" w:rsidRPr="00000000">
      <w:pPr>
        <w:contextualSpacing w:val="0"/>
      </w:pPr>
      <w:r w:rsidDel="00000000" w:rsidR="00000000" w:rsidRPr="00000000">
        <w:rPr>
          <w:rtl w:val="0"/>
        </w:rPr>
      </w:r>
    </w:p>
    <w:sectPr>
      <w:headerReference r:id="rId11" w:type="default"/>
      <w:footerReference r:id="rId12" w:type="default"/>
      <w:pgSz w:h="11906" w:w="16838"/>
      <w:pgMar w:bottom="142" w:top="993" w:left="1418" w:right="1418"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Cambr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0"/>
      <w:tabs>
        <w:tab w:val="center" w:pos="4536"/>
        <w:tab w:val="right" w:pos="9072"/>
      </w:tabs>
      <w:spacing w:after="709" w:before="0" w:line="240" w:lineRule="auto"/>
      <w:ind w:left="0" w:right="0" w:firstLine="0"/>
      <w:contextualSpacing w:val="0"/>
      <w:jc w:val="left"/>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0"/>
      <w:tabs>
        <w:tab w:val="left" w:pos="1258"/>
      </w:tabs>
      <w:spacing w:after="0" w:before="709" w:line="240" w:lineRule="auto"/>
      <w:ind w:left="0" w:right="0" w:firstLine="0"/>
      <w:contextualSpacing w:val="0"/>
      <w:jc w:val="left"/>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w:t>
      <w:tab/>
      <w:t xml:space="preserve">                                                                                                                                                  </w:t>
    </w:r>
    <w:r w:rsidDel="00000000" w:rsidR="00000000" w:rsidRPr="00000000">
      <w:rPr>
        <w:rFonts w:ascii="Calibri" w:cs="Calibri" w:eastAsia="Calibri" w:hAnsi="Calibri"/>
        <w:b w:val="0"/>
        <w:i w:val="0"/>
        <w:smallCaps w:val="0"/>
        <w:strike w:val="0"/>
        <w:color w:val="000000"/>
        <w:sz w:val="16"/>
        <w:szCs w:val="16"/>
        <w:u w:val="none"/>
        <w:vertAlign w:val="baseline"/>
        <w:rtl w:val="0"/>
      </w:rPr>
      <w:t xml:space="preserve">2015-1-BE02-KA201-12252</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w:t>
    </w:r>
    <w:r w:rsidDel="00000000" w:rsidR="00000000" w:rsidRPr="00000000">
      <w:drawing>
        <wp:anchor allowOverlap="1" behindDoc="0" distB="0" distT="0" distL="114300" distR="114300" hidden="0" layoutInCell="0" locked="0" relativeHeight="0" simplePos="0">
          <wp:simplePos x="0" y="0"/>
          <wp:positionH relativeFrom="margin">
            <wp:posOffset>-607059</wp:posOffset>
          </wp:positionH>
          <wp:positionV relativeFrom="paragraph">
            <wp:posOffset>-328929</wp:posOffset>
          </wp:positionV>
          <wp:extent cx="1198880" cy="504825"/>
          <wp:effectExtent b="0" l="0" r="0" t="0"/>
          <wp:wrapSquare wrapText="bothSides" distB="0" distT="0" distL="114300" distR="114300"/>
          <wp:docPr id="2" name="image04.png"/>
          <a:graphic>
            <a:graphicData uri="http://schemas.openxmlformats.org/drawingml/2006/picture">
              <pic:pic>
                <pic:nvPicPr>
                  <pic:cNvPr id="0" name="image04.png"/>
                  <pic:cNvPicPr preferRelativeResize="0"/>
                </pic:nvPicPr>
                <pic:blipFill>
                  <a:blip r:embed="rId1"/>
                  <a:srcRect b="36367" l="0" r="0" t="0"/>
                  <a:stretch>
                    <a:fillRect/>
                  </a:stretch>
                </pic:blipFill>
                <pic:spPr>
                  <a:xfrm>
                    <a:off x="0" y="0"/>
                    <a:ext cx="1198880" cy="504825"/>
                  </a:xfrm>
                  <a:prstGeom prst="rect"/>
                  <a:ln/>
                </pic:spPr>
              </pic:pic>
            </a:graphicData>
          </a:graphic>
        </wp:anchor>
      </w:drawing>
    </w:r>
    <w:r w:rsidDel="00000000" w:rsidR="00000000" w:rsidRPr="00000000">
      <w:drawing>
        <wp:anchor allowOverlap="1" behindDoc="0" distB="0" distT="0" distL="114300" distR="114300" hidden="0" layoutInCell="0" locked="0" relativeHeight="0" simplePos="0">
          <wp:simplePos x="0" y="0"/>
          <wp:positionH relativeFrom="margin">
            <wp:posOffset>571500</wp:posOffset>
          </wp:positionH>
          <wp:positionV relativeFrom="paragraph">
            <wp:posOffset>-164645</wp:posOffset>
          </wp:positionV>
          <wp:extent cx="1485900" cy="433886"/>
          <wp:effectExtent b="0" l="0" r="0" t="0"/>
          <wp:wrapNone/>
          <wp:docPr id="6" name="image12.png"/>
          <a:graphic>
            <a:graphicData uri="http://schemas.openxmlformats.org/drawingml/2006/picture">
              <pic:pic>
                <pic:nvPicPr>
                  <pic:cNvPr id="0" name="image12.png"/>
                  <pic:cNvPicPr preferRelativeResize="0"/>
                </pic:nvPicPr>
                <pic:blipFill>
                  <a:blip r:embed="rId2"/>
                  <a:srcRect b="0" l="0" r="0" t="60835"/>
                  <a:stretch>
                    <a:fillRect/>
                  </a:stretch>
                </pic:blipFill>
                <pic:spPr>
                  <a:xfrm>
                    <a:off x="0" y="0"/>
                    <a:ext cx="1485900" cy="433886"/>
                  </a:xfrm>
                  <a:prstGeom prst="rect"/>
                  <a:ln/>
                </pic:spPr>
              </pic:pic>
            </a:graphicData>
          </a:graphic>
        </wp:anchor>
      </w:drawing>
    </w:r>
    <w:r w:rsidDel="00000000" w:rsidR="00000000" w:rsidRPr="00000000">
      <w:drawing>
        <wp:anchor allowOverlap="1" behindDoc="0" distB="0" distT="0" distL="114300" distR="114300" hidden="0" layoutInCell="0" locked="0" relativeHeight="0" simplePos="0">
          <wp:simplePos x="0" y="0"/>
          <wp:positionH relativeFrom="margin">
            <wp:posOffset>7887335</wp:posOffset>
          </wp:positionH>
          <wp:positionV relativeFrom="paragraph">
            <wp:posOffset>-351154</wp:posOffset>
          </wp:positionV>
          <wp:extent cx="1003935" cy="286385"/>
          <wp:effectExtent b="0" l="0" r="0" t="0"/>
          <wp:wrapSquare wrapText="bothSides" distB="0" distT="0" distL="114300" distR="114300"/>
          <wp:docPr descr="simohd:Users:cortomaltese:Desktop:SIMO:tutto:materiale LABORATORIO:loghi:erasmus+logo_mic.jpg" id="1" name="image01.jpg"/>
          <a:graphic>
            <a:graphicData uri="http://schemas.openxmlformats.org/drawingml/2006/picture">
              <pic:pic>
                <pic:nvPicPr>
                  <pic:cNvPr descr="simohd:Users:cortomaltese:Desktop:SIMO:tutto:materiale LABORATORIO:loghi:erasmus+logo_mic.jpg" id="0" name="image01.jpg"/>
                  <pic:cNvPicPr preferRelativeResize="0"/>
                </pic:nvPicPr>
                <pic:blipFill>
                  <a:blip r:embed="rId3"/>
                  <a:srcRect b="0" l="0" r="0" t="0"/>
                  <a:stretch>
                    <a:fillRect/>
                  </a:stretch>
                </pic:blipFill>
                <pic:spPr>
                  <a:xfrm>
                    <a:off x="0" y="0"/>
                    <a:ext cx="1003935" cy="28638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decimal"/>
      <w:lvlText w:val="%1."/>
      <w:lvlJc w:val="left"/>
      <w:pPr>
        <w:ind w:left="720" w:firstLine="360"/>
      </w:pPr>
      <w:rPr/>
    </w:lvl>
    <w:lvl w:ilvl="1">
      <w:start w:val="1"/>
      <w:numFmt w:val="lowerLetter"/>
      <w:lvlText w:val="%2."/>
      <w:lvlJc w:val="left"/>
      <w:pPr>
        <w:ind w:left="1440" w:firstLine="1080"/>
      </w:pPr>
      <w:rPr/>
    </w:lvl>
    <w:lvl w:ilvl="2">
      <w:start w:val="1"/>
      <w:numFmt w:val="lowerRoman"/>
      <w:lvlText w:val="%3."/>
      <w:lvlJc w:val="right"/>
      <w:pPr>
        <w:ind w:left="2160" w:firstLine="1980"/>
      </w:pPr>
      <w:rPr/>
    </w:lvl>
    <w:lvl w:ilvl="3">
      <w:start w:val="1"/>
      <w:numFmt w:val="decimal"/>
      <w:lvlText w:val="%4."/>
      <w:lvlJc w:val="left"/>
      <w:pPr>
        <w:ind w:left="2880" w:firstLine="2520"/>
      </w:pPr>
      <w:rPr/>
    </w:lvl>
    <w:lvl w:ilvl="4">
      <w:start w:val="1"/>
      <w:numFmt w:val="lowerLetter"/>
      <w:lvlText w:val="%5."/>
      <w:lvlJc w:val="left"/>
      <w:pPr>
        <w:ind w:left="3600" w:firstLine="3240"/>
      </w:pPr>
      <w:rPr/>
    </w:lvl>
    <w:lvl w:ilvl="5">
      <w:start w:val="1"/>
      <w:numFmt w:val="lowerRoman"/>
      <w:lvlText w:val="%6."/>
      <w:lvlJc w:val="right"/>
      <w:pPr>
        <w:ind w:left="4320" w:firstLine="4140"/>
      </w:pPr>
      <w:rPr/>
    </w:lvl>
    <w:lvl w:ilvl="6">
      <w:start w:val="1"/>
      <w:numFmt w:val="decimal"/>
      <w:lvlText w:val="%7."/>
      <w:lvlJc w:val="left"/>
      <w:pPr>
        <w:ind w:left="5040" w:firstLine="4680"/>
      </w:pPr>
      <w:rPr/>
    </w:lvl>
    <w:lvl w:ilvl="7">
      <w:start w:val="1"/>
      <w:numFmt w:val="lowerLetter"/>
      <w:lvlText w:val="%8."/>
      <w:lvlJc w:val="left"/>
      <w:pPr>
        <w:ind w:left="5760" w:firstLine="5400"/>
      </w:pPr>
      <w:rPr/>
    </w:lvl>
    <w:lvl w:ilvl="8">
      <w:start w:val="1"/>
      <w:numFmt w:val="lowerRoman"/>
      <w:lvlText w:val="%9."/>
      <w:lvlJc w:val="right"/>
      <w:pPr>
        <w:ind w:left="6480" w:firstLine="630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2"/>
        <w:szCs w:val="22"/>
        <w:u w:val="none"/>
        <w:vertAlign w:val="baseline"/>
      </w:rPr>
    </w:rPrDefault>
    <w:pPrDefault>
      <w:pPr>
        <w:keepNext w:val="0"/>
        <w:keepLines w:val="0"/>
        <w:widowControl w:val="0"/>
        <w:spacing w:after="20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0"/>
      <w:spacing w:after="0" w:before="480" w:line="276" w:lineRule="auto"/>
      <w:ind w:left="0" w:right="0" w:firstLine="0"/>
      <w:jc w:val="left"/>
    </w:pPr>
    <w:rPr>
      <w:rFonts w:ascii="Cambria" w:cs="Cambria" w:eastAsia="Cambria" w:hAnsi="Cambria"/>
      <w:b w:val="1"/>
      <w:i w:val="0"/>
      <w:smallCaps w:val="0"/>
      <w:strike w:val="0"/>
      <w:color w:val="365f91"/>
      <w:sz w:val="28"/>
      <w:szCs w:val="28"/>
      <w:u w:val="none"/>
      <w:vertAlign w:val="baseline"/>
    </w:rPr>
  </w:style>
  <w:style w:type="paragraph" w:styleId="Heading2">
    <w:name w:val="heading 2"/>
    <w:basedOn w:val="Normal"/>
    <w:next w:val="Normal"/>
    <w:pPr>
      <w:keepNext w:val="1"/>
      <w:keepLines w:val="1"/>
      <w:widowControl w:val="0"/>
      <w:spacing w:after="0" w:before="200" w:line="276" w:lineRule="auto"/>
      <w:ind w:left="0" w:right="0" w:firstLine="0"/>
      <w:jc w:val="left"/>
    </w:pPr>
    <w:rPr>
      <w:rFonts w:ascii="Cambria" w:cs="Cambria" w:eastAsia="Cambria" w:hAnsi="Cambria"/>
      <w:b w:val="1"/>
      <w:i w:val="0"/>
      <w:smallCaps w:val="0"/>
      <w:strike w:val="0"/>
      <w:color w:val="4f81bd"/>
      <w:sz w:val="26"/>
      <w:szCs w:val="26"/>
      <w:u w:val="none"/>
      <w:vertAlign w:val="baseline"/>
    </w:rPr>
  </w:style>
  <w:style w:type="paragraph" w:styleId="Heading3">
    <w:name w:val="heading 3"/>
    <w:basedOn w:val="Normal"/>
    <w:next w:val="Normal"/>
    <w:pPr>
      <w:keepNext w:val="1"/>
      <w:keepLines w:val="1"/>
      <w:widowControl w:val="0"/>
      <w:spacing w:after="0" w:before="200" w:line="276" w:lineRule="auto"/>
      <w:ind w:left="0" w:right="0" w:firstLine="0"/>
      <w:jc w:val="left"/>
    </w:pPr>
    <w:rPr>
      <w:rFonts w:ascii="Cambria" w:cs="Cambria" w:eastAsia="Cambria" w:hAnsi="Cambria"/>
      <w:b w:val="1"/>
      <w:i w:val="0"/>
      <w:smallCaps w:val="0"/>
      <w:strike w:val="0"/>
      <w:color w:val="4f81bd"/>
      <w:sz w:val="22"/>
      <w:szCs w:val="22"/>
      <w:u w:val="none"/>
      <w:vertAlign w:val="baseline"/>
    </w:rPr>
  </w:style>
  <w:style w:type="paragraph" w:styleId="Heading4">
    <w:name w:val="heading 4"/>
    <w:basedOn w:val="Normal"/>
    <w:next w:val="Normal"/>
    <w:pPr>
      <w:keepNext w:val="1"/>
      <w:keepLines w:val="1"/>
      <w:widowControl w:val="0"/>
      <w:spacing w:after="0" w:before="200" w:line="276" w:lineRule="auto"/>
      <w:ind w:left="0" w:right="0" w:firstLine="0"/>
      <w:jc w:val="left"/>
    </w:pPr>
    <w:rPr>
      <w:rFonts w:ascii="Cambria" w:cs="Cambria" w:eastAsia="Cambria" w:hAnsi="Cambria"/>
      <w:b w:val="1"/>
      <w:i w:val="1"/>
      <w:smallCaps w:val="0"/>
      <w:strike w:val="0"/>
      <w:color w:val="4f81bd"/>
      <w:sz w:val="22"/>
      <w:szCs w:val="22"/>
      <w:u w:val="none"/>
      <w:vertAlign w:val="baseline"/>
    </w:rPr>
  </w:style>
  <w:style w:type="paragraph" w:styleId="Heading5">
    <w:name w:val="heading 5"/>
    <w:basedOn w:val="Normal"/>
    <w:next w:val="Normal"/>
    <w:pPr>
      <w:keepNext w:val="1"/>
      <w:keepLines w:val="1"/>
      <w:widowControl w:val="0"/>
      <w:spacing w:after="0" w:before="200" w:line="276" w:lineRule="auto"/>
      <w:ind w:left="0" w:right="0" w:firstLine="0"/>
      <w:jc w:val="left"/>
    </w:pPr>
    <w:rPr>
      <w:rFonts w:ascii="Cambria" w:cs="Cambria" w:eastAsia="Cambria" w:hAnsi="Cambria"/>
      <w:b w:val="0"/>
      <w:i w:val="0"/>
      <w:smallCaps w:val="0"/>
      <w:strike w:val="0"/>
      <w:color w:val="243f60"/>
      <w:sz w:val="22"/>
      <w:szCs w:val="22"/>
      <w:u w:val="none"/>
      <w:vertAlign w:val="baseline"/>
    </w:rPr>
  </w:style>
  <w:style w:type="paragraph" w:styleId="Heading6">
    <w:name w:val="heading 6"/>
    <w:basedOn w:val="Normal"/>
    <w:next w:val="Normal"/>
    <w:pPr>
      <w:keepNext w:val="1"/>
      <w:keepLines w:val="1"/>
      <w:widowControl w:val="0"/>
      <w:spacing w:after="0" w:before="200" w:line="276" w:lineRule="auto"/>
      <w:ind w:left="0" w:right="0" w:firstLine="0"/>
      <w:jc w:val="left"/>
    </w:pPr>
    <w:rPr>
      <w:rFonts w:ascii="Cambria" w:cs="Cambria" w:eastAsia="Cambria" w:hAnsi="Cambria"/>
      <w:b w:val="0"/>
      <w:i w:val="1"/>
      <w:smallCaps w:val="0"/>
      <w:strike w:val="0"/>
      <w:color w:val="243f60"/>
      <w:sz w:val="22"/>
      <w:szCs w:val="22"/>
      <w:u w:val="none"/>
      <w:vertAlign w:val="baseline"/>
    </w:rPr>
  </w:style>
  <w:style w:type="paragraph" w:styleId="Title">
    <w:name w:val="Title"/>
    <w:basedOn w:val="Normal"/>
    <w:next w:val="Normal"/>
    <w:pPr>
      <w:keepNext w:val="0"/>
      <w:keepLines w:val="0"/>
      <w:widowControl w:val="0"/>
      <w:spacing w:after="300" w:before="0" w:line="240" w:lineRule="auto"/>
      <w:ind w:left="0" w:right="0" w:firstLine="0"/>
      <w:jc w:val="left"/>
    </w:pPr>
    <w:rPr>
      <w:rFonts w:ascii="Cambria" w:cs="Cambria" w:eastAsia="Cambria" w:hAnsi="Cambria"/>
      <w:b w:val="0"/>
      <w:i w:val="0"/>
      <w:smallCaps w:val="0"/>
      <w:strike w:val="0"/>
      <w:color w:val="17365d"/>
      <w:sz w:val="52"/>
      <w:szCs w:val="52"/>
      <w:u w:val="none"/>
      <w:vertAlign w:val="baseline"/>
    </w:rPr>
  </w:style>
  <w:style w:type="paragraph" w:styleId="Subtitle">
    <w:name w:val="Subtitle"/>
    <w:basedOn w:val="Normal"/>
    <w:next w:val="Normal"/>
    <w:pPr>
      <w:keepNext w:val="0"/>
      <w:keepLines w:val="0"/>
      <w:widowControl w:val="0"/>
      <w:spacing w:after="200" w:before="0" w:line="276" w:lineRule="auto"/>
      <w:ind w:left="0" w:right="0" w:firstLine="0"/>
      <w:jc w:val="left"/>
    </w:pPr>
    <w:rPr>
      <w:rFonts w:ascii="Cambria" w:cs="Cambria" w:eastAsia="Cambria" w:hAnsi="Cambria"/>
      <w:b w:val="0"/>
      <w:i w:val="1"/>
      <w:smallCaps w:val="0"/>
      <w:strike w:val="0"/>
      <w:color w:val="4f81bd"/>
      <w:sz w:val="24"/>
      <w:szCs w:val="24"/>
      <w:u w:val="none"/>
      <w:vertAlign w:val="baseline"/>
    </w:rPr>
  </w:style>
  <w:style w:type="table" w:styleId="Table1">
    <w:basedOn w:val="TableNormal"/>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11" Type="http://schemas.openxmlformats.org/officeDocument/2006/relationships/header" Target="header1.xml"/><Relationship Id="rId10" Type="http://schemas.openxmlformats.org/officeDocument/2006/relationships/image" Target="media/image15.png"/><Relationship Id="rId12" Type="http://schemas.openxmlformats.org/officeDocument/2006/relationships/footer" Target="footer1.xml"/><Relationship Id="rId9" Type="http://schemas.openxmlformats.org/officeDocument/2006/relationships/image" Target="media/image14.png"/><Relationship Id="rId5" Type="http://schemas.openxmlformats.org/officeDocument/2006/relationships/image" Target="media/image05.png"/><Relationship Id="rId6" Type="http://schemas.openxmlformats.org/officeDocument/2006/relationships/image" Target="media/image11.png"/><Relationship Id="rId7" Type="http://schemas.openxmlformats.org/officeDocument/2006/relationships/image" Target="media/image10.png"/><Relationship Id="rId8" Type="http://schemas.openxmlformats.org/officeDocument/2006/relationships/hyperlink" Target="http://www.ilsa-learning-style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04.png"/><Relationship Id="rId2" Type="http://schemas.openxmlformats.org/officeDocument/2006/relationships/image" Target="media/image12.png"/><Relationship Id="rId3" Type="http://schemas.openxmlformats.org/officeDocument/2006/relationships/image" Target="media/image01.jpg"/></Relationships>
</file>