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FC6992" w:rsidRPr="001D2557" w:rsidTr="001D1B2B">
        <w:trPr>
          <w:trHeight w:val="412"/>
        </w:trPr>
        <w:tc>
          <w:tcPr>
            <w:tcW w:w="2388" w:type="dxa"/>
            <w:shd w:val="clear" w:color="auto" w:fill="F2F2F2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bCs/>
                <w:color w:val="365F91"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FC6992" w:rsidRPr="001D2557" w:rsidRDefault="00FC6992" w:rsidP="006D2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  <w:r w:rsidRPr="001D2557">
              <w:rPr>
                <w:rFonts w:eastAsia="Times New Roman" w:cs="Times New Roman"/>
                <w:b/>
                <w:bCs/>
                <w:noProof/>
                <w:color w:val="365F91"/>
                <w:sz w:val="28"/>
                <w:szCs w:val="28"/>
                <w:lang w:eastAsia="fr-BE"/>
              </w:rPr>
              <w:drawing>
                <wp:inline distT="0" distB="0" distL="0" distR="0" wp14:anchorId="2C4C74D1" wp14:editId="0C2A3BD6">
                  <wp:extent cx="925095" cy="925095"/>
                  <wp:effectExtent l="0" t="0" r="0" b="0"/>
                  <wp:docPr id="21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</w:p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  <w:r w:rsidRPr="001D2557">
              <w:rPr>
                <w:rFonts w:eastAsia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464646" wp14:editId="6202DAD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17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D2C8D" w:rsidRPr="00B47077" w:rsidRDefault="006D2C8D" w:rsidP="00FC6992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B46464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ZhCwIAAAwEAAAOAAAAZHJzL2Uyb0RvYy54bWysU8FuGyEQvVfqPyDu9W6c2ElXXkeVLfcS&#10;NZGSfgBmYRcVGArYu/6bfku/rANe20nbU1UOaIZhhvfeDIv7wWiyFz4osDW9mpSUCMuhUbat6deX&#10;zYc7SkJktmEarKjpQQR6v3z/btG7SkyhA90IT7CIDVXvatrF6KqiCLwThoUJOGExKMEbFtH1bdF4&#10;1mN1o4tpWc6LHnzjPHARAp6uj0G6zPWlFDw+ShlEJLqmiC3m3ed9m/ZiuWBV65nrFB9hsH9AYZiy&#10;+Oi51JpFRnZe/VHKKO4hgIwTDqYAKRUXmQOyuSp/Y/PcMScyFxQnuLNM4f+V5V/2T56oBnt3S4ll&#10;Bnv06FtmFYpijPj5oyIrsBaFFDtPpndJsd6FChOf3ZNPnIN7AP4tYKB4E0lOGO8M0pt0FxmTIct/&#10;OMsvhkg4Hs6uZ9fljBKOodFONVl1SnY+xM8CDElGTaWGftUxH0eA4HML2P4hxGPiKSGjBK2ajdI6&#10;O4ew0p7sGY4FTlMDPSWahYiHNd3klYji2+F1mrakr+l0dlPiLHGG8yo1i2gahwoG21LCdIsfgccj&#10;ljfZwbfb86ub24/zm/nfHkmg1yx0R3S5wnhN24Rd5LEeOV40TlYctgPCTuYWmgN2tsfRRmTfd8wL&#10;BGd5B8jwBM/Cp10EqbJcl6yxkThyWYLxe6SZfu3nW5dPvPwFAAD//wMAUEsDBBQABgAIAAAAIQBI&#10;ufiK2QAAAAYBAAAPAAAAZHJzL2Rvd25yZXYueG1sTI7BasJAFEX3hf7D8Ard1ZfEKpJmIqUgihup&#10;+gFj5jUJzbwJmVHTfn2fK7u83Mu5p1iOrlMXGkLrWUM6SUARV962XGs4HlYvC1AhGram80wafijA&#10;snx8KExu/ZU/6bKPtRIIh9xoaGLsc8RQNeRMmPieWLovPzgTJQ412sFcBe46zJJkjs60LA+N6emj&#10;oep7f3YacI20na83011GW65jtvptN6nWz0/j+xuoSGO8j+GmL+pQitPJn9kG1WmYJpksNYj/rU1f&#10;Z6BOEmcpYFngf/3yDwAA//8DAFBLAQItABQABgAIAAAAIQC2gziS/gAAAOEBAAATAAAAAAAAAAAA&#10;AAAAAAAAAABbQ29udGVudF9UeXBlc10ueG1sUEsBAi0AFAAGAAgAAAAhADj9If/WAAAAlAEAAAsA&#10;AAAAAAAAAAAAAAAALwEAAF9yZWxzLy5yZWxzUEsBAi0AFAAGAAgAAAAhANJtdmELAgAADAQAAA4A&#10;AAAAAAAAAAAAAAAALgIAAGRycy9lMm9Eb2MueG1sUEsBAi0AFAAGAAgAAAAhAEi5+IrZAAAABgEA&#10;AA8AAAAAAAAAAAAAAAAAZQQAAGRycy9kb3ducmV2LnhtbFBLBQYAAAAABAAEAPMAAABrBQAAAAA=&#10;" fillcolor="window" strokecolor="#f79646" strokeweight="2pt">
                      <v:path arrowok="t"/>
                      <v:textbox>
                        <w:txbxContent>
                          <w:p w:rsidR="006D2C8D" w:rsidRPr="00B47077" w:rsidRDefault="006D2C8D" w:rsidP="00FC699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6992" w:rsidRPr="001D2557" w:rsidRDefault="00FC6992" w:rsidP="001D1B2B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8"/>
                <w:szCs w:val="28"/>
                <w:lang w:val="en-GB" w:eastAsia="cs-CZ"/>
              </w:rPr>
            </w:pP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val="en-GB" w:eastAsia="cs-CZ"/>
              </w:rPr>
              <w:t>Group size:</w:t>
            </w:r>
          </w:p>
          <w:p w:rsidR="00FC6992" w:rsidRPr="001D2557" w:rsidRDefault="00FC6992" w:rsidP="001D1B2B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8"/>
                <w:szCs w:val="28"/>
                <w:lang w:val="en-GB" w:eastAsia="cs-CZ"/>
              </w:rPr>
            </w:pPr>
          </w:p>
          <w:p w:rsidR="00FC6992" w:rsidRPr="001D2557" w:rsidRDefault="00FC6992" w:rsidP="001D1B2B">
            <w:pPr>
              <w:tabs>
                <w:tab w:val="left" w:pos="742"/>
              </w:tabs>
              <w:spacing w:after="200" w:line="276" w:lineRule="auto"/>
              <w:jc w:val="center"/>
              <w:rPr>
                <w:rFonts w:eastAsia="MS Gothic" w:cs="Times New Roman"/>
                <w:color w:val="4A442A"/>
                <w:lang w:val="en-GB"/>
              </w:rPr>
            </w:pPr>
            <w:r w:rsidRPr="001D2557">
              <w:rPr>
                <w:rFonts w:eastAsia="MS Gothic" w:cs="Times New Roman"/>
                <w:noProof/>
                <w:color w:val="4A442A"/>
                <w:lang w:eastAsia="fr-BE"/>
              </w:rPr>
              <w:drawing>
                <wp:inline distT="0" distB="0" distL="0" distR="0" wp14:anchorId="2292947F" wp14:editId="6C57818F">
                  <wp:extent cx="391494" cy="391494"/>
                  <wp:effectExtent l="0" t="0" r="0" b="0"/>
                  <wp:docPr id="2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5D99">
              <w:rPr>
                <w:rFonts w:eastAsia="MS Gothic" w:cs="Times New Roman"/>
                <w:noProof/>
                <w:color w:val="4A442A"/>
                <w:lang w:eastAsia="fr-BE"/>
              </w:rPr>
              <w:t xml:space="preserve">  </w:t>
            </w:r>
            <w:r w:rsidRPr="001D2557">
              <w:rPr>
                <w:rFonts w:eastAsia="MS Gothic" w:cs="Times New Roman"/>
                <w:noProof/>
                <w:color w:val="4A442A"/>
                <w:lang w:eastAsia="fr-BE"/>
              </w:rPr>
              <w:drawing>
                <wp:inline distT="0" distB="0" distL="0" distR="0" wp14:anchorId="4E767AAE" wp14:editId="324D4CD7">
                  <wp:extent cx="355084" cy="355084"/>
                  <wp:effectExtent l="0" t="0" r="635" b="635"/>
                  <wp:docPr id="26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992" w:rsidRPr="00B95D99" w:rsidTr="006D2C8D">
        <w:trPr>
          <w:trHeight w:val="264"/>
        </w:trPr>
        <w:tc>
          <w:tcPr>
            <w:tcW w:w="2388" w:type="dxa"/>
            <w:shd w:val="clear" w:color="auto" w:fill="F2F2F2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FC6992" w:rsidRPr="00B95D99" w:rsidRDefault="002E0094" w:rsidP="00B95D99">
            <w:pPr>
              <w:spacing w:after="0" w:line="240" w:lineRule="auto"/>
              <w:rPr>
                <w:rFonts w:eastAsia="Times New Roman" w:cs="Times New Roman"/>
                <w:b/>
                <w:bCs/>
                <w:color w:val="365F91"/>
                <w:sz w:val="28"/>
                <w:szCs w:val="28"/>
                <w:lang w:val="en-GB"/>
              </w:rPr>
            </w:pPr>
            <w:r w:rsidRPr="00B95D99">
              <w:rPr>
                <w:rFonts w:eastAsia="Times New Roman" w:cs="Times New Roman"/>
                <w:b/>
                <w:bCs/>
                <w:color w:val="365F91"/>
                <w:sz w:val="28"/>
                <w:szCs w:val="28"/>
                <w:lang w:val="en-GB"/>
              </w:rPr>
              <w:t>Mental Management / Learning to learn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6992" w:rsidRPr="001D2557" w:rsidRDefault="00FC6992" w:rsidP="006D2C8D">
            <w:pPr>
              <w:tabs>
                <w:tab w:val="left" w:pos="742"/>
              </w:tabs>
              <w:spacing w:after="0" w:line="240" w:lineRule="auto"/>
              <w:rPr>
                <w:rFonts w:eastAsia="Times New Roman" w:cs="Times New Roman"/>
                <w:noProof/>
                <w:sz w:val="28"/>
                <w:szCs w:val="28"/>
                <w:lang w:val="en-GB" w:eastAsia="cs-CZ"/>
              </w:rPr>
            </w:pPr>
          </w:p>
        </w:tc>
      </w:tr>
      <w:tr w:rsidR="00FC6992" w:rsidRPr="00B95D99" w:rsidTr="006D2C8D">
        <w:trPr>
          <w:trHeight w:val="582"/>
        </w:trPr>
        <w:tc>
          <w:tcPr>
            <w:tcW w:w="2388" w:type="dxa"/>
            <w:shd w:val="clear" w:color="auto" w:fill="F2F2F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Content</w:t>
            </w:r>
          </w:p>
        </w:tc>
        <w:tc>
          <w:tcPr>
            <w:tcW w:w="8998" w:type="dxa"/>
            <w:gridSpan w:val="4"/>
            <w:vAlign w:val="center"/>
          </w:tcPr>
          <w:p w:rsidR="00FC6992" w:rsidRPr="00B95D99" w:rsidRDefault="00B95D99" w:rsidP="00B95D9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</w:pPr>
            <w:r w:rsidRPr="00B95D99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Methodological card</w:t>
            </w:r>
            <w:r w:rsidR="002E0094" w:rsidRPr="00B95D99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 xml:space="preserve"> about </w:t>
            </w:r>
            <w:r w:rsidR="00A21F88" w:rsidRPr="00B95D99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mental management</w:t>
            </w:r>
            <w:r w:rsidR="00D92C68" w:rsidRPr="00B95D99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1A31C7" w:rsidRPr="00B95D99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 xml:space="preserve">actions </w:t>
            </w:r>
            <w:r w:rsidR="00D92C68" w:rsidRPr="00B95D99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(cf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1D2557" w:rsidRPr="00B95D99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enclosed card)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FC6992" w:rsidRPr="001D2557" w:rsidRDefault="00FC6992" w:rsidP="006D2C8D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4"/>
                <w:szCs w:val="28"/>
                <w:lang w:val="en-GB" w:eastAsia="cs-CZ"/>
              </w:rPr>
            </w:pP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65B50C26" wp14:editId="6D9FFAF9">
                  <wp:extent cx="296445" cy="295579"/>
                  <wp:effectExtent l="0" t="0" r="8890" b="9525"/>
                  <wp:docPr id="2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992" w:rsidRPr="001D2557" w:rsidRDefault="00FC6992" w:rsidP="006D2C8D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noProof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noProof/>
                <w:sz w:val="24"/>
                <w:szCs w:val="28"/>
                <w:lang w:val="en-GB" w:eastAsia="cs-CZ"/>
              </w:rPr>
              <w:t>Time</w:t>
            </w: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val="en-GB" w:eastAsia="cs-CZ"/>
              </w:rPr>
              <w:t>:</w:t>
            </w: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val="en-GB"/>
              </w:rPr>
              <w:t xml:space="preserve"> </w:t>
            </w: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val="en-GB" w:eastAsia="cs-CZ"/>
              </w:rPr>
              <w:t xml:space="preserve"> </w:t>
            </w:r>
            <w:r w:rsidRPr="001D2557">
              <w:rPr>
                <w:rFonts w:eastAsia="Times New Roman" w:cs="Times New Roman"/>
                <w:noProof/>
                <w:sz w:val="28"/>
                <w:szCs w:val="28"/>
                <w:lang w:val="en-GB"/>
              </w:rPr>
              <w:t xml:space="preserve"> </w:t>
            </w:r>
            <w:r w:rsidR="004676E7" w:rsidRPr="001D2557">
              <w:rPr>
                <w:rFonts w:eastAsia="Times New Roman" w:cs="Times New Roman"/>
                <w:noProof/>
                <w:sz w:val="28"/>
                <w:szCs w:val="28"/>
                <w:lang w:val="en-GB"/>
              </w:rPr>
              <w:t>50 minutes</w:t>
            </w:r>
          </w:p>
          <w:p w:rsidR="004676E7" w:rsidRPr="001D2557" w:rsidRDefault="004676E7" w:rsidP="002E0094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cs-CZ"/>
              </w:rPr>
            </w:pPr>
            <w:r w:rsidRPr="001D2557">
              <w:rPr>
                <w:rFonts w:eastAsia="Times New Roman" w:cs="Times New Roman"/>
                <w:noProof/>
                <w:sz w:val="20"/>
                <w:szCs w:val="20"/>
                <w:lang w:val="en-GB"/>
              </w:rPr>
              <w:t xml:space="preserve">+ </w:t>
            </w:r>
            <w:r w:rsidR="002E0094" w:rsidRPr="001D2557">
              <w:rPr>
                <w:rFonts w:eastAsia="Times New Roman" w:cs="Times New Roman"/>
                <w:noProof/>
                <w:sz w:val="20"/>
                <w:szCs w:val="20"/>
                <w:lang w:val="en-GB"/>
              </w:rPr>
              <w:t>regular times of using the tool</w:t>
            </w:r>
          </w:p>
        </w:tc>
      </w:tr>
      <w:tr w:rsidR="00FC6992" w:rsidRPr="00B95D99" w:rsidTr="006D2C8D">
        <w:tc>
          <w:tcPr>
            <w:tcW w:w="2388" w:type="dxa"/>
            <w:shd w:val="clear" w:color="auto" w:fill="F2F2F2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 xml:space="preserve">Goals </w:t>
            </w:r>
            <w:r w:rsidRPr="001D2557">
              <w:rPr>
                <w:rFonts w:eastAsia="Times New Roman" w:cs="Times New Roman"/>
                <w:b/>
                <w:sz w:val="24"/>
                <w:szCs w:val="28"/>
                <w:lang w:val="en-GB"/>
              </w:rPr>
              <w:t>(Skills/Competences)</w:t>
            </w:r>
          </w:p>
        </w:tc>
        <w:tc>
          <w:tcPr>
            <w:tcW w:w="13631" w:type="dxa"/>
            <w:gridSpan w:val="5"/>
            <w:vAlign w:val="center"/>
          </w:tcPr>
          <w:p w:rsidR="00FC6992" w:rsidRPr="001D2557" w:rsidRDefault="00A21F88" w:rsidP="00A21F8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/>
              </w:rPr>
              <w:t>Enable the studen</w:t>
            </w:r>
            <w:r w:rsidR="00B95D99">
              <w:rPr>
                <w:rFonts w:eastAsia="Times New Roman" w:cs="Times New Roman"/>
                <w:sz w:val="24"/>
                <w:szCs w:val="24"/>
                <w:lang w:val="en-GB"/>
              </w:rPr>
              <w:t xml:space="preserve">ts to realise the </w:t>
            </w:r>
            <w:r w:rsidRPr="001D2557">
              <w:rPr>
                <w:rFonts w:eastAsia="Times New Roman" w:cs="Times New Roman"/>
                <w:sz w:val="24"/>
                <w:szCs w:val="24"/>
                <w:lang w:val="en-GB"/>
              </w:rPr>
              <w:t xml:space="preserve">mental management </w:t>
            </w:r>
            <w:r w:rsidR="00B95D99">
              <w:rPr>
                <w:rFonts w:eastAsia="Times New Roman" w:cs="Times New Roman"/>
                <w:sz w:val="24"/>
                <w:szCs w:val="24"/>
                <w:lang w:val="en-GB"/>
              </w:rPr>
              <w:t xml:space="preserve">procedures </w:t>
            </w:r>
            <w:r w:rsidRPr="001D2557">
              <w:rPr>
                <w:rFonts w:eastAsia="Times New Roman" w:cs="Times New Roman"/>
                <w:sz w:val="24"/>
                <w:szCs w:val="24"/>
                <w:lang w:val="en-GB"/>
              </w:rPr>
              <w:t>set up during the study.</w:t>
            </w:r>
          </w:p>
        </w:tc>
      </w:tr>
      <w:tr w:rsidR="00FC6992" w:rsidRPr="00B95D99" w:rsidTr="006D2C8D">
        <w:tc>
          <w:tcPr>
            <w:tcW w:w="2388" w:type="dxa"/>
            <w:shd w:val="clear" w:color="auto" w:fill="F2F2F2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Material</w:t>
            </w:r>
          </w:p>
        </w:tc>
        <w:tc>
          <w:tcPr>
            <w:tcW w:w="13631" w:type="dxa"/>
            <w:gridSpan w:val="5"/>
            <w:vAlign w:val="center"/>
          </w:tcPr>
          <w:p w:rsidR="00FC6992" w:rsidRPr="00B95D99" w:rsidRDefault="00A21F88" w:rsidP="0039579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val="en-GB"/>
              </w:rPr>
            </w:pPr>
            <w:r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>A laminating machine</w:t>
            </w:r>
            <w:r w:rsidR="004676E7"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 xml:space="preserve"> / 1 </w:t>
            </w:r>
            <w:r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>card to be laminated for each student</w:t>
            </w:r>
            <w:r w:rsidR="004676E7"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 xml:space="preserve"> / </w:t>
            </w:r>
            <w:r w:rsid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 xml:space="preserve">a pair of </w:t>
            </w:r>
            <w:r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>scissors</w:t>
            </w:r>
            <w:r w:rsidR="00830350"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 xml:space="preserve"> / </w:t>
            </w:r>
            <w:r w:rsidR="00395793"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>a key</w:t>
            </w:r>
            <w:r w:rsidR="001A31C7"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>-</w:t>
            </w:r>
            <w:r w:rsidR="00395793"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>ring for each student</w:t>
            </w:r>
            <w:r w:rsidR="004676E7"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 xml:space="preserve"> / </w:t>
            </w:r>
            <w:r w:rsidR="00395793"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>a hole punch</w:t>
            </w:r>
            <w:r w:rsidR="004676E7"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 xml:space="preserve"> / </w:t>
            </w:r>
            <w:r w:rsidR="00395793"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>an image bank or an internet connection</w:t>
            </w:r>
            <w:r w:rsidR="00830350" w:rsidRPr="00B95D99">
              <w:rPr>
                <w:rFonts w:eastAsia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FC6992" w:rsidRPr="00B95D99" w:rsidTr="006D2C8D">
        <w:trPr>
          <w:trHeight w:val="1202"/>
        </w:trPr>
        <w:tc>
          <w:tcPr>
            <w:tcW w:w="2388" w:type="dxa"/>
            <w:shd w:val="clear" w:color="auto" w:fill="F2F2F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Procedure:</w:t>
            </w:r>
          </w:p>
        </w:tc>
        <w:tc>
          <w:tcPr>
            <w:tcW w:w="13631" w:type="dxa"/>
            <w:gridSpan w:val="5"/>
          </w:tcPr>
          <w:p w:rsidR="00FC6992" w:rsidRPr="001D2557" w:rsidRDefault="00395793" w:rsidP="00FC699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Ask the students about what is happening when they face new learnings during a lesson.</w:t>
            </w:r>
          </w:p>
          <w:p w:rsidR="00FC6992" w:rsidRPr="001D2557" w:rsidRDefault="00395793" w:rsidP="00FC699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Study and analyse the procedures set up by the student(s).</w:t>
            </w:r>
          </w:p>
          <w:p w:rsidR="00FC6992" w:rsidRPr="001D2557" w:rsidRDefault="00395793" w:rsidP="00FC699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Suggest the 4 steps of mental management </w:t>
            </w:r>
            <w:r w:rsidR="00830350"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(P</w:t>
            </w: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lanning / Taking to put in the head / Thinking about / Checking).</w:t>
            </w:r>
          </w:p>
          <w:p w:rsidR="00FC6992" w:rsidRPr="001D2557" w:rsidRDefault="00395793" w:rsidP="00FC6992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Each step is represented by a specific card.</w:t>
            </w:r>
          </w:p>
          <w:p w:rsidR="00FC6992" w:rsidRPr="001D2557" w:rsidRDefault="00395793" w:rsidP="008369EB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The 4 steps are summarised on a </w:t>
            </w:r>
            <w:r w:rsidR="008369EB" w:rsidRPr="001D2557">
              <w:rPr>
                <w:rFonts w:eastAsia="Times New Roman" w:cs="Times New Roman"/>
                <w:sz w:val="24"/>
                <w:szCs w:val="24"/>
                <w:lang w:val="en-GB" w:eastAsia="en-GB"/>
              </w:rPr>
              <w:t>laminated methodological card cut into 4 cards fastened in the chronological order of the proceedings.</w:t>
            </w:r>
          </w:p>
        </w:tc>
      </w:tr>
      <w:tr w:rsidR="00FC6992" w:rsidRPr="001D2557" w:rsidTr="006D2C8D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Modifications</w:t>
            </w:r>
          </w:p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  <w:vAlign w:val="center"/>
          </w:tcPr>
          <w:p w:rsidR="00FC6992" w:rsidRPr="001D2557" w:rsidRDefault="00FC6992" w:rsidP="001D2557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1D2557">
              <w:rPr>
                <w:rFonts w:eastAsia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4DF74A" wp14:editId="04147421">
                      <wp:simplePos x="0" y="0"/>
                      <wp:positionH relativeFrom="margin">
                        <wp:posOffset>7849870</wp:posOffset>
                      </wp:positionH>
                      <wp:positionV relativeFrom="paragraph">
                        <wp:posOffset>113030</wp:posOffset>
                      </wp:positionV>
                      <wp:extent cx="479425" cy="431800"/>
                      <wp:effectExtent l="0" t="0" r="28575" b="25400"/>
                      <wp:wrapNone/>
                      <wp:docPr id="18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rgbClr val="F79646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9E17F81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8.1pt;margin-top:8.9pt;width:37.7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7GVAIAAL4EAAAOAAAAZHJzL2Uyb0RvYy54bWysVFFu2zAM/R+wOwj6XxynbtMadYoiXYYB&#10;3VKg2wEUWbaFyaJHyXGy0+wsPdkoOU2z9WvD/CGIkvj4yEf6+mbXGrZV6DTYgqeTKWfKSii1rQv+&#10;9cvq3SVnzgtbCgNWFXyvHL9ZvH1zPXS5mkEDplTICMS6fOgK3njf5UniZKNa4SbQKUuXFWArPJlY&#10;JyWKgdBbk8ym04tkACw7BKmco9O78ZIvIn5VKenXVeWUZ6bgxM3HFeO6CWuyuBZ5jaJrtDzQEP/A&#10;ohXaUtAj1J3wgvWoX0G1WiI4qPxEQptAVWmpYg6UTTr9I5vHRnQq5kLFcd2xTO7/wcrP2wdkuiTt&#10;SCkrWtJojbWwmorSturpZ87WPTuLlRo6l5PDY/eAIVfX3YP85piFZSNsrW4RYWiUKIlfGiqb/OYQ&#10;DEeubDN8gpLiiN5DLNquwjYAUjnYLmqzP2qjdp5JOszmV9nsnDNJV9lZejmNjBKRPzt36PwHBS0L&#10;m4JXBgaihX6NMYbY3jsfOIn8+WXMAYwuV9qYaOzd0iDbCmoW6rESBs6McJ4OC76KX8QyfUsZjO/S&#10;afjGPqJz6rbx/Jmei5gxrjuNZSwbqEyzOTm/JoL15shkNb+6yC7+PvCI8ToyQm/L2PdBq/eHvRfa&#10;jHuqkLEH8YJeYZZcvoFyT9ohjCNEI0+bBvAHZwONT8Hd916gooJ9tKT/VZplYd6ikZ3PZ2Tg6c3m&#10;9EZYSVAFlx45G42lH6e071DXDcVKYwUs3FLXVDpK+cLrQJeGJOZ7GOgwhad2fPXy21n8AgAA//8D&#10;AFBLAwQUAAYACAAAACEAJYad8t0AAAALAQAADwAAAGRycy9kb3ducmV2LnhtbEyPTU+DQBCG7yb+&#10;h82YeLPL0lgIsjTGxJOnUonXhR0B3Q/Cbgv9952e9DZv5sn7Ue5Xa9gZ5zB6J0FsEmDoOq9H10v4&#10;PL4/5cBCVE4r4x1KuGCAfXV/V6pC+8Ud8FzHnpGJC4WSMMQ4FZyHbkCrwsZP6Oj37WerIsm553pW&#10;C5lbw9Mk2XGrRkcJg5rwbcDutz5ZCSbJ8PhRt/1hmX5E3jTiq00aKR8f1tcXYBHX+AfDrT5Vh4o6&#10;tf7kdGCGdLrdpcTSldGGG7EVIgPWSsifc+BVyf9vqK4AAAD//wMAUEsBAi0AFAAGAAgAAAAhALaD&#10;OJL+AAAA4QEAABMAAAAAAAAAAAAAAAAAAAAAAFtDb250ZW50X1R5cGVzXS54bWxQSwECLQAUAAYA&#10;CAAAACEAOP0h/9YAAACUAQAACwAAAAAAAAAAAAAAAAAvAQAAX3JlbHMvLnJlbHNQSwECLQAUAAYA&#10;CAAAACEAPoqOxlQCAAC+BAAADgAAAAAAAAAAAAAAAAAuAgAAZHJzL2Uyb0RvYy54bWxQSwECLQAU&#10;AAYACAAAACEAJYad8t0AAAALAQAADwAAAAAAAAAAAAAAAACuBAAAZHJzL2Rvd25yZXYueG1sUEsF&#10;BgAAAAAEAAQA8wAAALgFAAAAAA==&#10;" strokecolor="#f79646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FC6992" w:rsidRPr="001D2557" w:rsidTr="00830350">
        <w:trPr>
          <w:trHeight w:val="1242"/>
        </w:trPr>
        <w:tc>
          <w:tcPr>
            <w:tcW w:w="2388" w:type="dxa"/>
            <w:shd w:val="clear" w:color="auto" w:fill="F2F2F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>Success</w:t>
            </w:r>
          </w:p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 xml:space="preserve">factors  </w:t>
            </w:r>
            <w:r w:rsidRPr="001D2557">
              <w:rPr>
                <w:rFonts w:eastAsia="Times New Roman" w:cs="Times New Roman"/>
                <w:b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1312" behindDoc="0" locked="0" layoutInCell="1" allowOverlap="1" wp14:anchorId="18B28DCD" wp14:editId="14F6BE47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30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vAlign w:val="center"/>
          </w:tcPr>
          <w:p w:rsidR="00FC6992" w:rsidRPr="001D2557" w:rsidRDefault="008369EB" w:rsidP="008369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1D2557">
              <w:rPr>
                <w:rFonts w:eastAsia="Times New Roman" w:cs="Times New Roman"/>
                <w:sz w:val="24"/>
                <w:szCs w:val="24"/>
                <w:lang w:val="en-GB"/>
              </w:rPr>
              <w:t>Ensure that the cards ar</w:t>
            </w:r>
            <w:bookmarkStart w:id="0" w:name="_GoBack"/>
            <w:bookmarkEnd w:id="0"/>
            <w:r w:rsidRPr="001D2557">
              <w:rPr>
                <w:rFonts w:eastAsia="Times New Roman" w:cs="Times New Roman"/>
                <w:sz w:val="24"/>
                <w:szCs w:val="24"/>
                <w:lang w:val="en-GB"/>
              </w:rPr>
              <w:t>e used well and regularly until the method is known and understood.</w:t>
            </w:r>
          </w:p>
        </w:tc>
        <w:tc>
          <w:tcPr>
            <w:tcW w:w="1976" w:type="dxa"/>
            <w:gridSpan w:val="2"/>
            <w:shd w:val="clear" w:color="auto" w:fill="F2F2F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4"/>
                <w:lang w:val="en-GB"/>
              </w:rPr>
              <w:t>Pitfalls</w:t>
            </w:r>
          </w:p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GB"/>
              </w:rPr>
            </w:pPr>
            <w:r w:rsidRPr="001D2557">
              <w:rPr>
                <w:rFonts w:eastAsia="Times New Roman" w:cs="Times New Roman"/>
                <w:b/>
                <w:sz w:val="28"/>
                <w:szCs w:val="24"/>
                <w:lang w:val="en-GB"/>
              </w:rPr>
              <w:t xml:space="preserve"> </w:t>
            </w:r>
            <w:r w:rsidRPr="001D2557">
              <w:rPr>
                <w:rFonts w:eastAsia="Times New Roman" w:cs="Times New Roman"/>
                <w:b/>
                <w:noProof/>
                <w:sz w:val="28"/>
                <w:szCs w:val="24"/>
                <w:lang w:eastAsia="fr-BE"/>
              </w:rPr>
              <w:drawing>
                <wp:inline distT="0" distB="0" distL="0" distR="0" wp14:anchorId="58EE643C" wp14:editId="4C8845B6">
                  <wp:extent cx="387106" cy="382704"/>
                  <wp:effectExtent l="0" t="0" r="0" b="0"/>
                  <wp:docPr id="31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vAlign w:val="center"/>
          </w:tcPr>
          <w:p w:rsidR="00FC6992" w:rsidRPr="001D2557" w:rsidRDefault="00FC6992" w:rsidP="006D2C8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D2C8D" w:rsidRPr="00395793" w:rsidRDefault="006D2C8D">
      <w:pPr>
        <w:rPr>
          <w:lang w:val="en-GB"/>
        </w:rPr>
      </w:pPr>
    </w:p>
    <w:sectPr w:rsidR="006D2C8D" w:rsidRPr="00395793" w:rsidSect="00830350">
      <w:headerReference w:type="default" r:id="rId13"/>
      <w:pgSz w:w="16838" w:h="11906" w:orient="landscape"/>
      <w:pgMar w:top="90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BBA" w:rsidRDefault="00502BBA" w:rsidP="00FC6992">
      <w:pPr>
        <w:spacing w:after="0" w:line="240" w:lineRule="auto"/>
      </w:pPr>
      <w:r>
        <w:separator/>
      </w:r>
    </w:p>
  </w:endnote>
  <w:endnote w:type="continuationSeparator" w:id="0">
    <w:p w:rsidR="00502BBA" w:rsidRDefault="00502BBA" w:rsidP="00FC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BBA" w:rsidRDefault="00502BBA" w:rsidP="00FC6992">
      <w:pPr>
        <w:spacing w:after="0" w:line="240" w:lineRule="auto"/>
      </w:pPr>
      <w:r>
        <w:separator/>
      </w:r>
    </w:p>
  </w:footnote>
  <w:footnote w:type="continuationSeparator" w:id="0">
    <w:p w:rsidR="00502BBA" w:rsidRDefault="00502BBA" w:rsidP="00FC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C8D" w:rsidRPr="0014455F" w:rsidRDefault="006D2C8D" w:rsidP="00FC6992">
    <w:pPr>
      <w:pStyle w:val="En-tte"/>
      <w:tabs>
        <w:tab w:val="clear" w:pos="4536"/>
        <w:tab w:val="clear" w:pos="9072"/>
        <w:tab w:val="left" w:pos="1258"/>
      </w:tabs>
      <w:rPr>
        <w:rFonts w:ascii="Calibri" w:eastAsia="Times New Roman" w:hAnsi="Calibri" w:cs="Times New Roman"/>
        <w:lang w:val="sl-SI"/>
      </w:rPr>
    </w:pP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61312" behindDoc="0" locked="0" layoutInCell="1" allowOverlap="1" wp14:anchorId="47F2F185" wp14:editId="4E284D4A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4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60288" behindDoc="0" locked="0" layoutInCell="1" allowOverlap="1" wp14:anchorId="7B29DEC7" wp14:editId="105482C4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1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59264" behindDoc="0" locked="0" layoutInCell="1" allowOverlap="1" wp14:anchorId="15294018" wp14:editId="6A8C969B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val="nl-BE" w:eastAsia="nl-BE"/>
      </w:rPr>
      <w:t xml:space="preserve">                                                                        </w:t>
    </w:r>
    <w:r w:rsidRPr="0014455F">
      <w:rPr>
        <w:rFonts w:ascii="Calibri" w:eastAsia="Times New Roman" w:hAnsi="Calibri" w:cs="Times New Roman"/>
        <w:lang w:val="sl-SI"/>
      </w:rPr>
      <w:tab/>
      <w:t xml:space="preserve">                                                                                                                                                  </w:t>
    </w:r>
    <w:r w:rsidRPr="0014455F">
      <w:rPr>
        <w:rFonts w:ascii="Calibri" w:eastAsia="Times New Roman" w:hAnsi="Calibri" w:cs="Times New Roman"/>
        <w:sz w:val="16"/>
        <w:szCs w:val="16"/>
        <w:lang w:val="sl-SI"/>
      </w:rPr>
      <w:t>2015-1-BE02-KA201-12252</w:t>
    </w:r>
    <w:r w:rsidRPr="0014455F">
      <w:rPr>
        <w:rFonts w:ascii="Calibri" w:eastAsia="Times New Roman" w:hAnsi="Calibri" w:cs="Times New Roman"/>
        <w:lang w:val="sl-SI"/>
      </w:rPr>
      <w:t xml:space="preserve">                                                                                                                                         </w:t>
    </w:r>
  </w:p>
  <w:p w:rsidR="006D2C8D" w:rsidRDefault="006D2C8D">
    <w:pPr>
      <w:pStyle w:val="En-tte"/>
    </w:pPr>
  </w:p>
  <w:p w:rsidR="006D2C8D" w:rsidRDefault="006D2C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94B08"/>
    <w:multiLevelType w:val="hybridMultilevel"/>
    <w:tmpl w:val="79F04C0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E8A"/>
    <w:multiLevelType w:val="hybridMultilevel"/>
    <w:tmpl w:val="8B2EFA30"/>
    <w:lvl w:ilvl="0" w:tplc="08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CA"/>
    <w:rsid w:val="00027592"/>
    <w:rsid w:val="000D58F0"/>
    <w:rsid w:val="00167AEB"/>
    <w:rsid w:val="001A31C7"/>
    <w:rsid w:val="001D1B2B"/>
    <w:rsid w:val="001D2557"/>
    <w:rsid w:val="002E0094"/>
    <w:rsid w:val="002E0BDD"/>
    <w:rsid w:val="00334E53"/>
    <w:rsid w:val="00395793"/>
    <w:rsid w:val="004676E7"/>
    <w:rsid w:val="004C37CA"/>
    <w:rsid w:val="00502BBA"/>
    <w:rsid w:val="005A0B98"/>
    <w:rsid w:val="00691E29"/>
    <w:rsid w:val="006A7149"/>
    <w:rsid w:val="006D2C8D"/>
    <w:rsid w:val="00830350"/>
    <w:rsid w:val="008369EB"/>
    <w:rsid w:val="008D7AC8"/>
    <w:rsid w:val="00997D07"/>
    <w:rsid w:val="00A21F88"/>
    <w:rsid w:val="00B83AB3"/>
    <w:rsid w:val="00B95D99"/>
    <w:rsid w:val="00BC1F1E"/>
    <w:rsid w:val="00CD7EFE"/>
    <w:rsid w:val="00D1422F"/>
    <w:rsid w:val="00D92C68"/>
    <w:rsid w:val="00E621DF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C47BE-959C-4F71-9296-25887F88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992"/>
  </w:style>
  <w:style w:type="paragraph" w:styleId="Pieddepage">
    <w:name w:val="footer"/>
    <w:basedOn w:val="Normal"/>
    <w:link w:val="PieddepageCar"/>
    <w:uiPriority w:val="99"/>
    <w:unhideWhenUsed/>
    <w:rsid w:val="00F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992"/>
  </w:style>
  <w:style w:type="paragraph" w:styleId="Paragraphedeliste">
    <w:name w:val="List Paragraph"/>
    <w:basedOn w:val="Normal"/>
    <w:uiPriority w:val="34"/>
    <w:qFormat/>
    <w:rsid w:val="004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Meert</dc:creator>
  <cp:keywords/>
  <dc:description/>
  <cp:lastModifiedBy>Mathelart Bruno</cp:lastModifiedBy>
  <cp:revision>2</cp:revision>
  <dcterms:created xsi:type="dcterms:W3CDTF">2017-02-17T14:06:00Z</dcterms:created>
  <dcterms:modified xsi:type="dcterms:W3CDTF">2017-02-17T14:06:00Z</dcterms:modified>
</cp:coreProperties>
</file>