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6018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387"/>
        <w:gridCol w:w="5898"/>
        <w:gridCol w:w="1353"/>
        <w:gridCol w:w="622"/>
        <w:gridCol w:w="1124"/>
        <w:gridCol w:w="4634"/>
      </w:tblGrid>
      <w:tr w:rsidR="00B800E4" w:rsidRPr="00E72B87" w:rsidTr="00391A30">
        <w:trPr>
          <w:trHeight w:val="374"/>
        </w:trPr>
        <w:tc>
          <w:tcPr>
            <w:tcW w:w="2387" w:type="dxa"/>
            <w:shd w:val="clear" w:color="auto" w:fill="F2F2F2"/>
          </w:tcPr>
          <w:p w:rsidR="00B800E4" w:rsidRPr="00012813" w:rsidRDefault="00B800E4" w:rsidP="00E72B87">
            <w:pPr>
              <w:spacing w:after="0" w:line="240" w:lineRule="auto"/>
              <w:rPr>
                <w:rStyle w:val="Styl1"/>
              </w:rPr>
            </w:pPr>
            <w:r w:rsidRPr="00012813">
              <w:rPr>
                <w:rStyle w:val="Styl1"/>
                <w:color w:val="auto"/>
              </w:rPr>
              <w:t>Field of diversity:</w:t>
            </w:r>
          </w:p>
        </w:tc>
        <w:tc>
          <w:tcPr>
            <w:tcW w:w="7251" w:type="dxa"/>
            <w:gridSpan w:val="2"/>
          </w:tcPr>
          <w:p w:rsidR="00B800E4" w:rsidRPr="00DB3AEC" w:rsidRDefault="00B800E4" w:rsidP="00DB3AEC">
            <w:pPr>
              <w:pStyle w:val="NormalWeb"/>
              <w:spacing w:before="0" w:beforeAutospacing="0" w:after="0" w:afterAutospacing="0"/>
              <w:rPr>
                <w:rStyle w:val="Styl1"/>
                <w:color w:val="000080"/>
                <w:kern w:val="24"/>
              </w:rPr>
            </w:pPr>
            <w:r>
              <w:rPr>
                <w:b/>
                <w:bCs/>
                <w:noProof/>
                <w:color w:val="365F91"/>
                <w:sz w:val="28"/>
                <w:szCs w:val="28"/>
                <w:lang w:val="fr-BE" w:eastAsia="fr-BE"/>
              </w:rPr>
              <w:drawing>
                <wp:inline distT="0" distB="0" distL="0" distR="0">
                  <wp:extent cx="866775" cy="674912"/>
                  <wp:effectExtent l="0" t="0" r="0" b="0"/>
                  <wp:docPr id="6" name="Picture 2" descr="simohd:Users:cortomaltese:Desktop:SIMO:UDEL21:VIENNA sett 2016:tools:icon:llanguag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simohd:Users:cortomaltese:Desktop:SIMO:UDEL21:VIENNA sett 2016:tools:icon:llanguag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6052" cy="6821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5C2124">
              <w:rPr>
                <w:noProof/>
                <w:color w:val="365F91"/>
                <w:lang w:val="fr-FR" w:eastAsia="fr-FR"/>
              </w:rPr>
              <w:tab/>
            </w:r>
            <w:r>
              <w:rPr>
                <w:b/>
                <w:bCs/>
                <w:noProof/>
                <w:color w:val="365F91"/>
                <w:sz w:val="28"/>
                <w:szCs w:val="28"/>
                <w:lang w:val="fr-BE" w:eastAsia="fr-BE"/>
              </w:rPr>
              <w:drawing>
                <wp:inline distT="0" distB="0" distL="0" distR="0">
                  <wp:extent cx="1443054" cy="587198"/>
                  <wp:effectExtent l="0" t="0" r="5080" b="0"/>
                  <wp:docPr id="19" name="Picture 5" descr="simohd:Users:cortomaltese:Desktop:SIMO:UDEL21:VIENNA sett 2016:tools:icon:Multiculturalism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simohd:Users:cortomaltese:Desktop:SIMO:UDEL21:VIENNA sett 2016:tools:icon:Multiculturalism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3420" cy="5873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46" w:type="dxa"/>
            <w:gridSpan w:val="2"/>
            <w:tcBorders>
              <w:right w:val="single" w:sz="4" w:space="0" w:color="auto"/>
            </w:tcBorders>
          </w:tcPr>
          <w:p w:rsidR="00B800E4" w:rsidRPr="00DB3AEC" w:rsidRDefault="005D0332" w:rsidP="00DB3AEC">
            <w:pPr>
              <w:pStyle w:val="NormalWeb"/>
              <w:spacing w:before="0" w:beforeAutospacing="0" w:after="0" w:afterAutospacing="0"/>
              <w:rPr>
                <w:rStyle w:val="Styl1"/>
                <w:color w:val="000080"/>
                <w:kern w:val="24"/>
              </w:rPr>
            </w:pPr>
            <w:r>
              <w:rPr>
                <w:noProof/>
                <w:lang w:val="fr-BE" w:eastAsia="fr-BE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>
                      <wp:simplePos x="0" y="0"/>
                      <wp:positionH relativeFrom="column">
                        <wp:posOffset>210820</wp:posOffset>
                      </wp:positionH>
                      <wp:positionV relativeFrom="paragraph">
                        <wp:posOffset>81280</wp:posOffset>
                      </wp:positionV>
                      <wp:extent cx="535305" cy="535305"/>
                      <wp:effectExtent l="0" t="0" r="17145" b="17145"/>
                      <wp:wrapNone/>
                      <wp:docPr id="29" name="Organigramme : Connecteur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535305" cy="535305"/>
                              </a:xfrm>
                              <a:prstGeom prst="flowChartConnector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B800E4" w:rsidRPr="00B47077" w:rsidRDefault="00B800E4" w:rsidP="001E361B">
                                  <w:pPr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 w:rsidRPr="00B47077">
                                    <w:rPr>
                                      <w:sz w:val="16"/>
                                    </w:rPr>
                                    <w:t>L1</w:t>
                                  </w:r>
                                </w:p>
                              </w:txbxContent>
                            </wps:txbx>
                            <wps:bodyPr wrap="square" anchor="ctr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120" coordsize="21600,21600" o:spt="120" path="m10800,qx,10800,10800,21600,21600,10800,10800,xe">
                      <v:path gradientshapeok="t" o:connecttype="custom" o:connectlocs="10800,0;3163,3163;0,10800;3163,18437;10800,21600;18437,18437;21600,10800;18437,3163" textboxrect="3163,3163,18437,18437"/>
                    </v:shapetype>
                    <v:shape id="Organigramme : Connecteur 28" o:spid="_x0000_s1026" type="#_x0000_t120" style="position:absolute;margin-left:16.6pt;margin-top:6.4pt;width:42.15pt;height:42.1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" fillcolor="white [3201]" strokecolor="#f79646 [3209]" strokeweight="2pt">
                      <v:path arrowok="t"/>
                      <v:textbox>
                        <w:txbxContent>
                          <w:p w:rsidR="00B800E4" w:rsidRPr="00B47077" w:rsidRDefault="00B800E4" w:rsidP="001E361B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  <w:r w:rsidRPr="00B47077">
                              <w:rPr>
                                <w:sz w:val="16"/>
                              </w:rPr>
                              <w:t>L1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6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B800E4" w:rsidRDefault="00B800E4" w:rsidP="0078315F">
            <w:pPr>
              <w:tabs>
                <w:tab w:val="left" w:pos="742"/>
              </w:tabs>
              <w:spacing w:after="0" w:line="240" w:lineRule="auto"/>
              <w:jc w:val="center"/>
              <w:rPr>
                <w:b/>
                <w:noProof/>
                <w:sz w:val="28"/>
                <w:szCs w:val="28"/>
                <w:lang w:val="cs-CZ" w:eastAsia="cs-CZ"/>
              </w:rPr>
            </w:pPr>
            <w:r>
              <w:rPr>
                <w:b/>
                <w:noProof/>
                <w:sz w:val="28"/>
                <w:szCs w:val="28"/>
                <w:lang w:val="cs-CZ" w:eastAsia="cs-CZ"/>
              </w:rPr>
              <w:t>G</w:t>
            </w:r>
            <w:r w:rsidRPr="00E72B87">
              <w:rPr>
                <w:b/>
                <w:noProof/>
                <w:sz w:val="28"/>
                <w:szCs w:val="28"/>
                <w:lang w:val="cs-CZ" w:eastAsia="cs-CZ"/>
              </w:rPr>
              <w:t>roup size:</w:t>
            </w:r>
          </w:p>
          <w:p w:rsidR="00B800E4" w:rsidRPr="008D4753" w:rsidRDefault="00B800E4" w:rsidP="00E9083A">
            <w:pPr>
              <w:tabs>
                <w:tab w:val="left" w:pos="742"/>
              </w:tabs>
              <w:jc w:val="center"/>
              <w:rPr>
                <w:rFonts w:ascii="MS Gothic" w:eastAsia="MS Gothic" w:hAnsi="MS Gothic"/>
                <w:color w:val="4A442A"/>
                <w:lang w:val="en-US"/>
              </w:rPr>
            </w:pPr>
            <w:r w:rsidRPr="00122A17">
              <w:rPr>
                <w:rFonts w:ascii="MS Gothic" w:eastAsia="MS Gothic" w:hAnsi="MS Gothic"/>
                <w:noProof/>
                <w:color w:val="4A442A"/>
                <w:lang w:val="fr-BE" w:eastAsia="fr-BE"/>
              </w:rPr>
              <w:drawing>
                <wp:inline distT="0" distB="0" distL="0" distR="0">
                  <wp:extent cx="452120" cy="452120"/>
                  <wp:effectExtent l="0" t="0" r="0" b="5080"/>
                  <wp:docPr id="2" name="Picture 2" descr="Schermata 2016-09-20 a 0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Schermata 2016-09-20 a 0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-1512" r="-1436" b="-491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2120" cy="452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22A17">
              <w:rPr>
                <w:rFonts w:ascii="MS Gothic" w:eastAsia="MS Gothic" w:hAnsi="MS Gothic"/>
                <w:noProof/>
                <w:color w:val="4A442A"/>
                <w:lang w:val="fr-BE" w:eastAsia="fr-BE"/>
              </w:rPr>
              <w:drawing>
                <wp:inline distT="0" distB="0" distL="0" distR="0">
                  <wp:extent cx="355084" cy="355084"/>
                  <wp:effectExtent l="0" t="0" r="635" b="635"/>
                  <wp:docPr id="5" name="Picture 5" descr="Afbeeldingsresultaat voor pictogram groe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Afbeelding 21" descr="Afbeeldingsresultaat voor pictogram groe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duotone>
                              <a:schemeClr val="accent2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4965" cy="354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800E4" w:rsidRPr="00E72B87" w:rsidTr="00681F84">
        <w:trPr>
          <w:trHeight w:val="239"/>
        </w:trPr>
        <w:tc>
          <w:tcPr>
            <w:tcW w:w="2387" w:type="dxa"/>
            <w:shd w:val="clear" w:color="auto" w:fill="F2F2F2"/>
          </w:tcPr>
          <w:p w:rsidR="00B800E4" w:rsidRPr="00012813" w:rsidRDefault="00B800E4" w:rsidP="00DF3A3C">
            <w:pPr>
              <w:spacing w:after="0" w:line="240" w:lineRule="auto"/>
              <w:rPr>
                <w:rStyle w:val="Styl1"/>
                <w:color w:val="auto"/>
              </w:rPr>
            </w:pPr>
            <w:r>
              <w:rPr>
                <w:rStyle w:val="Styl1"/>
                <w:color w:val="auto"/>
              </w:rPr>
              <w:t>Title</w:t>
            </w:r>
          </w:p>
        </w:tc>
        <w:tc>
          <w:tcPr>
            <w:tcW w:w="8997" w:type="dxa"/>
            <w:gridSpan w:val="4"/>
            <w:tcBorders>
              <w:right w:val="single" w:sz="4" w:space="0" w:color="auto"/>
            </w:tcBorders>
          </w:tcPr>
          <w:p w:rsidR="00B800E4" w:rsidRPr="00E72B87" w:rsidRDefault="005C2124" w:rsidP="005D74FD">
            <w:pPr>
              <w:spacing w:after="0" w:line="240" w:lineRule="auto"/>
              <w:rPr>
                <w:rStyle w:val="Styl1"/>
              </w:rPr>
            </w:pPr>
            <w:r w:rsidRPr="004F1A73">
              <w:rPr>
                <w:rStyle w:val="Styl1"/>
                <w:color w:val="auto"/>
              </w:rPr>
              <w:t>Oral exchange between schools in Europe</w:t>
            </w:r>
          </w:p>
        </w:tc>
        <w:tc>
          <w:tcPr>
            <w:tcW w:w="46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B800E4" w:rsidRPr="00E72B87" w:rsidRDefault="00B800E4" w:rsidP="00E72B87">
            <w:pPr>
              <w:tabs>
                <w:tab w:val="left" w:pos="742"/>
              </w:tabs>
              <w:spacing w:after="0" w:line="240" w:lineRule="auto"/>
              <w:rPr>
                <w:noProof/>
                <w:sz w:val="28"/>
                <w:szCs w:val="28"/>
                <w:lang w:val="cs-CZ" w:eastAsia="cs-CZ"/>
              </w:rPr>
            </w:pPr>
          </w:p>
        </w:tc>
      </w:tr>
      <w:tr w:rsidR="00B800E4" w:rsidRPr="00E72B87" w:rsidTr="00681F84">
        <w:trPr>
          <w:trHeight w:val="529"/>
        </w:trPr>
        <w:tc>
          <w:tcPr>
            <w:tcW w:w="2387" w:type="dxa"/>
            <w:shd w:val="clear" w:color="auto" w:fill="F2F2F2"/>
          </w:tcPr>
          <w:p w:rsidR="00B800E4" w:rsidRPr="00012813" w:rsidRDefault="00B800E4" w:rsidP="00E72B87">
            <w:pPr>
              <w:spacing w:after="0" w:line="240" w:lineRule="auto"/>
              <w:rPr>
                <w:rStyle w:val="Styl1"/>
                <w:bCs w:val="0"/>
                <w:color w:val="auto"/>
              </w:rPr>
            </w:pPr>
            <w:r w:rsidRPr="00012813">
              <w:rPr>
                <w:rStyle w:val="Styl1"/>
                <w:bCs w:val="0"/>
                <w:color w:val="auto"/>
              </w:rPr>
              <w:t>Content</w:t>
            </w:r>
          </w:p>
        </w:tc>
        <w:tc>
          <w:tcPr>
            <w:tcW w:w="8997" w:type="dxa"/>
            <w:gridSpan w:val="4"/>
          </w:tcPr>
          <w:p w:rsidR="00F32E4B" w:rsidRPr="004F1A73" w:rsidRDefault="005C2124" w:rsidP="005C2124">
            <w:pPr>
              <w:spacing w:after="0" w:line="240" w:lineRule="auto"/>
              <w:rPr>
                <w:rStyle w:val="Styl1"/>
                <w:color w:val="auto"/>
                <w:sz w:val="24"/>
                <w:szCs w:val="24"/>
              </w:rPr>
            </w:pPr>
            <w:r w:rsidRPr="004F1A73">
              <w:rPr>
                <w:rStyle w:val="Styl1"/>
                <w:color w:val="auto"/>
                <w:sz w:val="24"/>
                <w:szCs w:val="24"/>
              </w:rPr>
              <w:t>Speaking in a foreign language with a class from another European country. Promoting and setting up linguistic exchanges between schools.</w:t>
            </w:r>
          </w:p>
        </w:tc>
        <w:tc>
          <w:tcPr>
            <w:tcW w:w="4634" w:type="dxa"/>
            <w:tcBorders>
              <w:top w:val="single" w:sz="4" w:space="0" w:color="auto"/>
            </w:tcBorders>
            <w:shd w:val="clear" w:color="auto" w:fill="F2F2F2"/>
          </w:tcPr>
          <w:p w:rsidR="00E50955" w:rsidRDefault="00E50955" w:rsidP="00563556">
            <w:pPr>
              <w:tabs>
                <w:tab w:val="left" w:pos="742"/>
              </w:tabs>
              <w:spacing w:after="0" w:line="240" w:lineRule="auto"/>
              <w:jc w:val="center"/>
              <w:rPr>
                <w:b/>
                <w:noProof/>
                <w:sz w:val="24"/>
                <w:szCs w:val="28"/>
                <w:lang w:val="cs-CZ" w:eastAsia="cs-CZ"/>
              </w:rPr>
            </w:pPr>
            <w:r w:rsidRPr="00563556">
              <w:rPr>
                <w:b/>
                <w:noProof/>
                <w:sz w:val="28"/>
                <w:szCs w:val="28"/>
                <w:lang w:val="fr-BE" w:eastAsia="fr-BE"/>
              </w:rPr>
              <w:drawing>
                <wp:inline distT="0" distB="0" distL="0" distR="0">
                  <wp:extent cx="296445" cy="295579"/>
                  <wp:effectExtent l="0" t="0" r="8890" b="9525"/>
                  <wp:docPr id="18" name="Picture 7" descr="simohd:Users:cortomaltese:Desktop:tim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simohd:Users:cortomaltese:Desktop:tim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7969" cy="2970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800E4" w:rsidRPr="00F14589" w:rsidRDefault="00B800E4" w:rsidP="00563556">
            <w:pPr>
              <w:tabs>
                <w:tab w:val="left" w:pos="742"/>
              </w:tabs>
              <w:spacing w:after="0" w:line="240" w:lineRule="auto"/>
              <w:jc w:val="center"/>
              <w:rPr>
                <w:b/>
                <w:noProof/>
                <w:sz w:val="28"/>
                <w:szCs w:val="28"/>
                <w:lang w:val="cs-CZ" w:eastAsia="cs-CZ"/>
              </w:rPr>
            </w:pPr>
            <w:r w:rsidRPr="006314A9">
              <w:rPr>
                <w:b/>
                <w:noProof/>
                <w:sz w:val="24"/>
                <w:szCs w:val="28"/>
                <w:lang w:val="cs-CZ" w:eastAsia="cs-CZ"/>
              </w:rPr>
              <w:t>Time</w:t>
            </w:r>
            <w:r w:rsidRPr="00E72B87">
              <w:rPr>
                <w:b/>
                <w:noProof/>
                <w:sz w:val="28"/>
                <w:szCs w:val="28"/>
                <w:lang w:val="cs-CZ" w:eastAsia="cs-CZ"/>
              </w:rPr>
              <w:t>:</w:t>
            </w:r>
            <w:r w:rsidR="00632EC1">
              <w:rPr>
                <w:b/>
                <w:noProof/>
                <w:sz w:val="28"/>
                <w:szCs w:val="28"/>
                <w:lang w:val="cs-CZ" w:eastAsia="cs-CZ"/>
              </w:rPr>
              <w:t xml:space="preserve"> </w:t>
            </w:r>
            <w:r w:rsidR="00632EC1" w:rsidRPr="00632EC1">
              <w:rPr>
                <w:noProof/>
                <w:sz w:val="24"/>
                <w:szCs w:val="24"/>
                <w:lang w:val="cs-CZ" w:eastAsia="cs-CZ"/>
              </w:rPr>
              <w:t>regularly 50‘</w:t>
            </w:r>
          </w:p>
        </w:tc>
      </w:tr>
      <w:tr w:rsidR="00B800E4" w:rsidRPr="00E72B87" w:rsidTr="00681F84">
        <w:trPr>
          <w:trHeight w:val="792"/>
        </w:trPr>
        <w:tc>
          <w:tcPr>
            <w:tcW w:w="2387" w:type="dxa"/>
            <w:shd w:val="clear" w:color="auto" w:fill="F2F2F2"/>
          </w:tcPr>
          <w:p w:rsidR="00B800E4" w:rsidRPr="00012813" w:rsidRDefault="00B800E4" w:rsidP="00E72B87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CB1EDD">
              <w:rPr>
                <w:b/>
                <w:sz w:val="28"/>
                <w:szCs w:val="28"/>
              </w:rPr>
              <w:t xml:space="preserve">Goals </w:t>
            </w:r>
            <w:r w:rsidRPr="00CB1EDD">
              <w:rPr>
                <w:b/>
                <w:sz w:val="24"/>
                <w:szCs w:val="28"/>
              </w:rPr>
              <w:t>(Skills/Competences)</w:t>
            </w:r>
          </w:p>
        </w:tc>
        <w:tc>
          <w:tcPr>
            <w:tcW w:w="13631" w:type="dxa"/>
            <w:gridSpan w:val="5"/>
          </w:tcPr>
          <w:p w:rsidR="004F1A73" w:rsidRDefault="005C2124" w:rsidP="005C2124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Getting the opportunity </w:t>
            </w:r>
            <w:r w:rsidR="004F1A73">
              <w:rPr>
                <w:sz w:val="24"/>
                <w:szCs w:val="24"/>
              </w:rPr>
              <w:t>to speak in a foreign language</w:t>
            </w:r>
          </w:p>
          <w:p w:rsidR="00B800E4" w:rsidRDefault="005C2124" w:rsidP="005C2124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Real</w:t>
            </w:r>
            <w:r w:rsidR="004F1A73">
              <w:rPr>
                <w:sz w:val="24"/>
                <w:szCs w:val="24"/>
              </w:rPr>
              <w:t>izing that mistakes are allowed</w:t>
            </w:r>
          </w:p>
          <w:p w:rsidR="00B800E4" w:rsidRPr="00E72B87" w:rsidRDefault="004F1A73" w:rsidP="004F1A7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Awareness of European citizenship</w:t>
            </w:r>
          </w:p>
        </w:tc>
      </w:tr>
      <w:tr w:rsidR="00B800E4" w:rsidRPr="00E72B87" w:rsidTr="00681F84">
        <w:trPr>
          <w:trHeight w:val="805"/>
        </w:trPr>
        <w:tc>
          <w:tcPr>
            <w:tcW w:w="2387" w:type="dxa"/>
            <w:shd w:val="clear" w:color="auto" w:fill="F2F2F2"/>
          </w:tcPr>
          <w:p w:rsidR="00B800E4" w:rsidRPr="00CB1EDD" w:rsidRDefault="00B800E4" w:rsidP="00E72B87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012813">
              <w:rPr>
                <w:rStyle w:val="Styl1"/>
                <w:bCs w:val="0"/>
                <w:color w:val="auto"/>
              </w:rPr>
              <w:t>Material</w:t>
            </w:r>
          </w:p>
        </w:tc>
        <w:tc>
          <w:tcPr>
            <w:tcW w:w="13631" w:type="dxa"/>
            <w:gridSpan w:val="5"/>
          </w:tcPr>
          <w:p w:rsidR="00AD5FE7" w:rsidRDefault="005C2124" w:rsidP="00E72B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Via Skype</w:t>
            </w:r>
          </w:p>
        </w:tc>
      </w:tr>
      <w:tr w:rsidR="00B800E4" w:rsidRPr="00E72B87" w:rsidTr="00681F84">
        <w:trPr>
          <w:trHeight w:val="1094"/>
        </w:trPr>
        <w:tc>
          <w:tcPr>
            <w:tcW w:w="2387" w:type="dxa"/>
            <w:shd w:val="clear" w:color="auto" w:fill="F2F2F2"/>
          </w:tcPr>
          <w:p w:rsidR="00B800E4" w:rsidRPr="00012813" w:rsidRDefault="00B800E4" w:rsidP="00E72B87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012813">
              <w:rPr>
                <w:b/>
                <w:sz w:val="28"/>
                <w:szCs w:val="28"/>
              </w:rPr>
              <w:t>Procedure:</w:t>
            </w:r>
          </w:p>
        </w:tc>
        <w:tc>
          <w:tcPr>
            <w:tcW w:w="13631" w:type="dxa"/>
            <w:gridSpan w:val="5"/>
          </w:tcPr>
          <w:p w:rsidR="00B800E4" w:rsidRPr="004F1A73" w:rsidRDefault="00B800E4" w:rsidP="00DB3AEC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  <w:r w:rsidRPr="004F1A73">
              <w:rPr>
                <w:rFonts w:asciiTheme="minorHAnsi" w:hAnsiTheme="minorHAnsi" w:cstheme="minorHAnsi"/>
              </w:rPr>
              <w:t xml:space="preserve">- </w:t>
            </w:r>
            <w:r w:rsidR="005C2124" w:rsidRPr="004F1A73">
              <w:rPr>
                <w:rFonts w:asciiTheme="minorHAnsi" w:hAnsiTheme="minorHAnsi" w:cstheme="minorHAnsi"/>
              </w:rPr>
              <w:t>the teacher has already found a class in a school located in another European country, thanks</w:t>
            </w:r>
            <w:r w:rsidR="004F1A73">
              <w:rPr>
                <w:rFonts w:asciiTheme="minorHAnsi" w:hAnsiTheme="minorHAnsi" w:cstheme="minorHAnsi"/>
              </w:rPr>
              <w:t xml:space="preserve">, </w:t>
            </w:r>
            <w:proofErr w:type="spellStart"/>
            <w:r w:rsidR="004F1A73">
              <w:rPr>
                <w:rFonts w:asciiTheme="minorHAnsi" w:hAnsiTheme="minorHAnsi" w:cstheme="minorHAnsi"/>
              </w:rPr>
              <w:t>f.i</w:t>
            </w:r>
            <w:proofErr w:type="spellEnd"/>
            <w:r w:rsidR="004F1A73">
              <w:rPr>
                <w:rFonts w:asciiTheme="minorHAnsi" w:hAnsiTheme="minorHAnsi" w:cstheme="minorHAnsi"/>
              </w:rPr>
              <w:t>.,</w:t>
            </w:r>
            <w:r w:rsidR="005C2124" w:rsidRPr="004F1A73">
              <w:rPr>
                <w:rFonts w:asciiTheme="minorHAnsi" w:hAnsiTheme="minorHAnsi" w:cstheme="minorHAnsi"/>
              </w:rPr>
              <w:t xml:space="preserve"> to e-Twinning, and determined which language will be used </w:t>
            </w:r>
            <w:r w:rsidR="00CD063E" w:rsidRPr="004F1A73">
              <w:rPr>
                <w:rFonts w:asciiTheme="minorHAnsi" w:hAnsiTheme="minorHAnsi" w:cstheme="minorHAnsi"/>
              </w:rPr>
              <w:t>for</w:t>
            </w:r>
            <w:r w:rsidR="005C2124" w:rsidRPr="004F1A73">
              <w:rPr>
                <w:rFonts w:asciiTheme="minorHAnsi" w:hAnsiTheme="minorHAnsi" w:cstheme="minorHAnsi"/>
              </w:rPr>
              <w:t xml:space="preserve"> the exchanges</w:t>
            </w:r>
          </w:p>
          <w:p w:rsidR="00B800E4" w:rsidRPr="004F1A73" w:rsidRDefault="00B800E4" w:rsidP="00DB3AEC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  <w:r w:rsidRPr="004F1A73">
              <w:rPr>
                <w:rFonts w:asciiTheme="minorHAnsi" w:hAnsiTheme="minorHAnsi" w:cstheme="minorHAnsi"/>
              </w:rPr>
              <w:t>-</w:t>
            </w:r>
            <w:r w:rsidR="005C2124" w:rsidRPr="004F1A73">
              <w:rPr>
                <w:rFonts w:asciiTheme="minorHAnsi" w:hAnsiTheme="minorHAnsi" w:cstheme="minorHAnsi"/>
              </w:rPr>
              <w:t xml:space="preserve"> the </w:t>
            </w:r>
            <w:r w:rsidR="004F1A73">
              <w:rPr>
                <w:rFonts w:asciiTheme="minorHAnsi" w:hAnsiTheme="minorHAnsi" w:cstheme="minorHAnsi"/>
              </w:rPr>
              <w:t>students from both schools introduce</w:t>
            </w:r>
            <w:r w:rsidR="005C2124" w:rsidRPr="004F1A73">
              <w:rPr>
                <w:rFonts w:asciiTheme="minorHAnsi" w:hAnsiTheme="minorHAnsi" w:cstheme="minorHAnsi"/>
              </w:rPr>
              <w:t xml:space="preserve"> themselves (short videos, </w:t>
            </w:r>
            <w:r w:rsidR="004F1A73">
              <w:rPr>
                <w:rFonts w:asciiTheme="minorHAnsi" w:hAnsiTheme="minorHAnsi" w:cstheme="minorHAnsi"/>
              </w:rPr>
              <w:t>(e)</w:t>
            </w:r>
            <w:r w:rsidR="005C2124" w:rsidRPr="004F1A73">
              <w:rPr>
                <w:rFonts w:asciiTheme="minorHAnsi" w:hAnsiTheme="minorHAnsi" w:cstheme="minorHAnsi"/>
              </w:rPr>
              <w:t>mails</w:t>
            </w:r>
            <w:r w:rsidR="004F1A73">
              <w:rPr>
                <w:rFonts w:asciiTheme="minorHAnsi" w:hAnsiTheme="minorHAnsi" w:cstheme="minorHAnsi"/>
              </w:rPr>
              <w:t>, portraits, treasure boxes…</w:t>
            </w:r>
            <w:r w:rsidR="005C2124" w:rsidRPr="004F1A73">
              <w:rPr>
                <w:rFonts w:asciiTheme="minorHAnsi" w:hAnsiTheme="minorHAnsi" w:cstheme="minorHAnsi"/>
              </w:rPr>
              <w:t>) so that pairs can be formed</w:t>
            </w:r>
          </w:p>
          <w:p w:rsidR="00B800E4" w:rsidRPr="004F1A73" w:rsidRDefault="00B800E4" w:rsidP="00DB3AEC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  <w:r w:rsidRPr="004F1A73">
              <w:rPr>
                <w:rFonts w:asciiTheme="minorHAnsi" w:hAnsiTheme="minorHAnsi" w:cstheme="minorHAnsi"/>
              </w:rPr>
              <w:t>-</w:t>
            </w:r>
            <w:r w:rsidR="004F1A73">
              <w:rPr>
                <w:rFonts w:asciiTheme="minorHAnsi" w:hAnsiTheme="minorHAnsi" w:cstheme="minorHAnsi"/>
              </w:rPr>
              <w:t xml:space="preserve"> the students </w:t>
            </w:r>
            <w:r w:rsidR="005C2124" w:rsidRPr="004F1A73">
              <w:rPr>
                <w:rFonts w:asciiTheme="minorHAnsi" w:hAnsiTheme="minorHAnsi" w:cstheme="minorHAnsi"/>
              </w:rPr>
              <w:t>choose their twin</w:t>
            </w:r>
          </w:p>
          <w:p w:rsidR="00632EC1" w:rsidRDefault="00B800E4" w:rsidP="00DB3AEC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  <w:r w:rsidRPr="004F1A73">
              <w:rPr>
                <w:rFonts w:asciiTheme="minorHAnsi" w:hAnsiTheme="minorHAnsi" w:cstheme="minorHAnsi"/>
              </w:rPr>
              <w:t>-</w:t>
            </w:r>
            <w:r w:rsidR="00632EC1">
              <w:rPr>
                <w:rFonts w:asciiTheme="minorHAnsi" w:hAnsiTheme="minorHAnsi" w:cstheme="minorHAnsi"/>
              </w:rPr>
              <w:t xml:space="preserve"> Skype appointments</w:t>
            </w:r>
            <w:r w:rsidR="005C2124" w:rsidRPr="004F1A73">
              <w:rPr>
                <w:rFonts w:asciiTheme="minorHAnsi" w:hAnsiTheme="minorHAnsi" w:cstheme="minorHAnsi"/>
              </w:rPr>
              <w:t xml:space="preserve"> ar</w:t>
            </w:r>
            <w:r w:rsidR="00632EC1">
              <w:rPr>
                <w:rFonts w:asciiTheme="minorHAnsi" w:hAnsiTheme="minorHAnsi" w:cstheme="minorHAnsi"/>
              </w:rPr>
              <w:t>e determined by the teachers, during</w:t>
            </w:r>
            <w:r w:rsidR="005C2124" w:rsidRPr="004F1A73">
              <w:rPr>
                <w:rFonts w:asciiTheme="minorHAnsi" w:hAnsiTheme="minorHAnsi" w:cstheme="minorHAnsi"/>
              </w:rPr>
              <w:t xml:space="preserve"> which the students will exchange on different subjects</w:t>
            </w:r>
            <w:r w:rsidR="00632EC1">
              <w:rPr>
                <w:rFonts w:asciiTheme="minorHAnsi" w:hAnsiTheme="minorHAnsi" w:cstheme="minorHAnsi"/>
              </w:rPr>
              <w:t>/topics</w:t>
            </w:r>
            <w:r w:rsidR="005C2124" w:rsidRPr="004F1A73">
              <w:rPr>
                <w:rFonts w:asciiTheme="minorHAnsi" w:hAnsiTheme="minorHAnsi" w:cstheme="minorHAnsi"/>
              </w:rPr>
              <w:t xml:space="preserve"> </w:t>
            </w:r>
          </w:p>
          <w:p w:rsidR="00B800E4" w:rsidRPr="004F1A73" w:rsidRDefault="00632EC1" w:rsidP="00DB3AEC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Theme="minorHAnsi" w:hAnsiTheme="minorHAnsi" w:cstheme="minorHAnsi"/>
              </w:rPr>
              <w:t>f.i</w:t>
            </w:r>
            <w:proofErr w:type="spellEnd"/>
            <w:r>
              <w:rPr>
                <w:rFonts w:asciiTheme="minorHAnsi" w:hAnsiTheme="minorHAnsi" w:cstheme="minorHAnsi"/>
              </w:rPr>
              <w:t>.</w:t>
            </w:r>
            <w:r w:rsidR="005C2124" w:rsidRPr="004F1A73">
              <w:rPr>
                <w:rFonts w:asciiTheme="minorHAnsi" w:hAnsiTheme="minorHAnsi" w:cstheme="minorHAnsi"/>
              </w:rPr>
              <w:t xml:space="preserve"> my country</w:t>
            </w:r>
            <w:r w:rsidR="00CD063E" w:rsidRPr="004F1A73">
              <w:rPr>
                <w:rFonts w:asciiTheme="minorHAnsi" w:hAnsiTheme="minorHAnsi" w:cstheme="minorHAnsi"/>
              </w:rPr>
              <w:t xml:space="preserve"> and its traditions</w:t>
            </w:r>
            <w:r>
              <w:rPr>
                <w:rFonts w:asciiTheme="minorHAnsi" w:hAnsiTheme="minorHAnsi" w:cstheme="minorHAnsi"/>
              </w:rPr>
              <w:t>/habits and customs</w:t>
            </w:r>
            <w:r w:rsidR="005C2124" w:rsidRPr="004F1A73">
              <w:rPr>
                <w:rFonts w:asciiTheme="minorHAnsi" w:hAnsiTheme="minorHAnsi" w:cstheme="minorHAnsi"/>
              </w:rPr>
              <w:t xml:space="preserve">, my town/village, </w:t>
            </w:r>
            <w:r w:rsidR="00CD063E" w:rsidRPr="004F1A73">
              <w:rPr>
                <w:rFonts w:asciiTheme="minorHAnsi" w:hAnsiTheme="minorHAnsi" w:cstheme="minorHAnsi"/>
              </w:rPr>
              <w:t>my school, a typical school</w:t>
            </w:r>
            <w:r>
              <w:rPr>
                <w:rFonts w:asciiTheme="minorHAnsi" w:hAnsiTheme="minorHAnsi" w:cstheme="minorHAnsi"/>
              </w:rPr>
              <w:t>-</w:t>
            </w:r>
            <w:r w:rsidR="00CD063E" w:rsidRPr="004F1A73">
              <w:rPr>
                <w:rFonts w:asciiTheme="minorHAnsi" w:hAnsiTheme="minorHAnsi" w:cstheme="minorHAnsi"/>
              </w:rPr>
              <w:t>day, my courses, my family, my hobbies, my tastes...</w:t>
            </w:r>
            <w:r w:rsidR="005C2124" w:rsidRPr="004F1A73">
              <w:rPr>
                <w:rFonts w:asciiTheme="minorHAnsi" w:hAnsiTheme="minorHAnsi" w:cstheme="minorHAnsi"/>
              </w:rPr>
              <w:t xml:space="preserve"> </w:t>
            </w:r>
            <w:r w:rsidR="00CD063E" w:rsidRPr="004F1A73">
              <w:rPr>
                <w:rFonts w:asciiTheme="minorHAnsi" w:hAnsiTheme="minorHAnsi" w:cstheme="minorHAnsi"/>
              </w:rPr>
              <w:t>The appointments do not necessaril</w:t>
            </w:r>
            <w:r>
              <w:rPr>
                <w:rFonts w:asciiTheme="minorHAnsi" w:hAnsiTheme="minorHAnsi" w:cstheme="minorHAnsi"/>
              </w:rPr>
              <w:t>y take place during the lessons</w:t>
            </w:r>
            <w:r w:rsidR="00CD063E" w:rsidRPr="004F1A73">
              <w:rPr>
                <w:rFonts w:asciiTheme="minorHAnsi" w:hAnsiTheme="minorHAnsi" w:cstheme="minorHAnsi"/>
              </w:rPr>
              <w:t>: they can</w:t>
            </w:r>
            <w:r>
              <w:rPr>
                <w:rFonts w:asciiTheme="minorHAnsi" w:hAnsiTheme="minorHAnsi" w:cstheme="minorHAnsi"/>
              </w:rPr>
              <w:t xml:space="preserve"> also be</w:t>
            </w:r>
            <w:r w:rsidR="00CD063E" w:rsidRPr="004F1A73">
              <w:rPr>
                <w:rFonts w:asciiTheme="minorHAnsi" w:hAnsiTheme="minorHAnsi" w:cstheme="minorHAnsi"/>
              </w:rPr>
              <w:t xml:space="preserve"> at lunchtime or at home.</w:t>
            </w:r>
          </w:p>
          <w:p w:rsidR="00CD063E" w:rsidRPr="004F1A73" w:rsidRDefault="00CD063E" w:rsidP="00DB3AEC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</w:p>
          <w:p w:rsidR="00632EC1" w:rsidRDefault="0001417B" w:rsidP="00DB3AEC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Other option</w:t>
            </w:r>
            <w:bookmarkStart w:id="0" w:name="_GoBack"/>
            <w:bookmarkEnd w:id="0"/>
            <w:r w:rsidR="006B6674" w:rsidRPr="004F1A73">
              <w:rPr>
                <w:rFonts w:asciiTheme="minorHAnsi" w:hAnsiTheme="minorHAnsi" w:cstheme="minorHAnsi"/>
              </w:rPr>
              <w:t xml:space="preserve">: this activity can be used for any course to exploit the linguistic diversity. </w:t>
            </w:r>
          </w:p>
          <w:p w:rsidR="00B800E4" w:rsidRDefault="00632EC1" w:rsidP="00CD063E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  <w:proofErr w:type="spellStart"/>
            <w:proofErr w:type="gramStart"/>
            <w:r>
              <w:rPr>
                <w:rFonts w:asciiTheme="minorHAnsi" w:hAnsiTheme="minorHAnsi" w:cstheme="minorHAnsi"/>
              </w:rPr>
              <w:t>f.i</w:t>
            </w:r>
            <w:proofErr w:type="spellEnd"/>
            <w:proofErr w:type="gramEnd"/>
            <w:r>
              <w:rPr>
                <w:rFonts w:asciiTheme="minorHAnsi" w:hAnsiTheme="minorHAnsi" w:cstheme="minorHAnsi"/>
              </w:rPr>
              <w:t>.</w:t>
            </w:r>
            <w:r w:rsidR="006B6674" w:rsidRPr="004F1A73">
              <w:rPr>
                <w:rFonts w:asciiTheme="minorHAnsi" w:hAnsiTheme="minorHAnsi" w:cstheme="minorHAnsi"/>
              </w:rPr>
              <w:t xml:space="preserve"> if y</w:t>
            </w:r>
            <w:r>
              <w:rPr>
                <w:rFonts w:asciiTheme="minorHAnsi" w:hAnsiTheme="minorHAnsi" w:cstheme="minorHAnsi"/>
              </w:rPr>
              <w:t xml:space="preserve">ou have a young Syrian, find another school with </w:t>
            </w:r>
            <w:r w:rsidR="006B6674" w:rsidRPr="004F1A73">
              <w:rPr>
                <w:rFonts w:asciiTheme="minorHAnsi" w:hAnsiTheme="minorHAnsi" w:cstheme="minorHAnsi"/>
              </w:rPr>
              <w:t>young Syrian</w:t>
            </w:r>
            <w:r>
              <w:rPr>
                <w:rFonts w:asciiTheme="minorHAnsi" w:hAnsiTheme="minorHAnsi" w:cstheme="minorHAnsi"/>
              </w:rPr>
              <w:t xml:space="preserve">s </w:t>
            </w:r>
            <w:r w:rsidR="006B6674" w:rsidRPr="004F1A73">
              <w:rPr>
                <w:rFonts w:asciiTheme="minorHAnsi" w:hAnsiTheme="minorHAnsi" w:cstheme="minorHAnsi"/>
              </w:rPr>
              <w:t>and ask them to</w:t>
            </w:r>
            <w:r>
              <w:rPr>
                <w:rFonts w:asciiTheme="minorHAnsi" w:hAnsiTheme="minorHAnsi" w:cstheme="minorHAnsi"/>
              </w:rPr>
              <w:t xml:space="preserve"> prepare an activity in their own language</w:t>
            </w:r>
            <w:r w:rsidR="006B6674" w:rsidRPr="004F1A73">
              <w:rPr>
                <w:rFonts w:asciiTheme="minorHAnsi" w:hAnsiTheme="minorHAnsi" w:cstheme="minorHAnsi"/>
              </w:rPr>
              <w:t>. Th</w:t>
            </w:r>
            <w:r>
              <w:rPr>
                <w:rFonts w:asciiTheme="minorHAnsi" w:hAnsiTheme="minorHAnsi" w:cstheme="minorHAnsi"/>
              </w:rPr>
              <w:t>en  they present it in the learning</w:t>
            </w:r>
            <w:r w:rsidR="006B6674" w:rsidRPr="004F1A73">
              <w:rPr>
                <w:rFonts w:asciiTheme="minorHAnsi" w:hAnsiTheme="minorHAnsi" w:cstheme="minorHAnsi"/>
              </w:rPr>
              <w:t xml:space="preserve"> language to their resp</w:t>
            </w:r>
            <w:r>
              <w:rPr>
                <w:rFonts w:asciiTheme="minorHAnsi" w:hAnsiTheme="minorHAnsi" w:cstheme="minorHAnsi"/>
              </w:rPr>
              <w:t>ective class</w:t>
            </w:r>
          </w:p>
          <w:p w:rsidR="00632EC1" w:rsidRPr="00632EC1" w:rsidRDefault="00632EC1" w:rsidP="00CD063E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eTwinning can also be a positive way to install the exchange regularly </w:t>
            </w:r>
          </w:p>
        </w:tc>
      </w:tr>
      <w:tr w:rsidR="00B800E4" w:rsidRPr="00E72B87" w:rsidTr="00632EC1">
        <w:trPr>
          <w:trHeight w:val="1074"/>
        </w:trPr>
        <w:tc>
          <w:tcPr>
            <w:tcW w:w="2387" w:type="dxa"/>
            <w:tcBorders>
              <w:bottom w:val="single" w:sz="4" w:space="0" w:color="auto"/>
            </w:tcBorders>
            <w:shd w:val="clear" w:color="auto" w:fill="F2F2F2"/>
          </w:tcPr>
          <w:p w:rsidR="00B800E4" w:rsidRPr="00012813" w:rsidRDefault="00B800E4" w:rsidP="00E72B87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012813">
              <w:rPr>
                <w:b/>
                <w:sz w:val="28"/>
                <w:szCs w:val="28"/>
              </w:rPr>
              <w:t>Modifications</w:t>
            </w:r>
          </w:p>
          <w:p w:rsidR="00B800E4" w:rsidRPr="00012813" w:rsidRDefault="00B800E4" w:rsidP="00E72B87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012813">
              <w:rPr>
                <w:b/>
                <w:sz w:val="28"/>
                <w:szCs w:val="28"/>
              </w:rPr>
              <w:t>Comments</w:t>
            </w:r>
          </w:p>
        </w:tc>
        <w:tc>
          <w:tcPr>
            <w:tcW w:w="13631" w:type="dxa"/>
            <w:gridSpan w:val="5"/>
            <w:tcBorders>
              <w:bottom w:val="single" w:sz="4" w:space="0" w:color="auto"/>
            </w:tcBorders>
          </w:tcPr>
          <w:p w:rsidR="00B800E4" w:rsidRPr="00E72B87" w:rsidRDefault="005D0332" w:rsidP="00E72B87">
            <w:pPr>
              <w:rPr>
                <w:sz w:val="24"/>
                <w:szCs w:val="24"/>
              </w:rPr>
            </w:pPr>
            <w:r>
              <w:rPr>
                <w:noProof/>
                <w:lang w:val="fr-BE" w:eastAsia="fr-BE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>
                      <wp:simplePos x="0" y="0"/>
                      <wp:positionH relativeFrom="margin">
                        <wp:posOffset>7846695</wp:posOffset>
                      </wp:positionH>
                      <wp:positionV relativeFrom="paragraph">
                        <wp:posOffset>90805</wp:posOffset>
                      </wp:positionV>
                      <wp:extent cx="479425" cy="431800"/>
                      <wp:effectExtent l="0" t="0" r="15875" b="25400"/>
                      <wp:wrapNone/>
                      <wp:docPr id="11" name="Organigramme : Ou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79425" cy="431800"/>
                              </a:xfrm>
                              <a:prstGeom prst="flowChartOr">
                                <a:avLst/>
                              </a:prstGeom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ln w="12700">
                                <a:solidFill>
                                  <a:schemeClr val="accent6">
                                    <a:lumMod val="10000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798D1DB" id="_x0000_t124" coordsize="21600,21600" o:spt="124" path="m10800,qx,10800,10800,21600,21600,10800,10800,xem,10800nfl21600,10800em10800,nfl10800,21600e">
                      <v:path o:extrusionok="f" gradientshapeok="t" o:connecttype="custom" o:connectlocs="10800,0;3163,3163;0,10800;3163,18437;10800,21600;18437,18437;21600,10800;18437,3163" textboxrect="3163,3163,18437,18437"/>
                    </v:shapetype>
                    <v:shape id="Organigramme : Ou 30" o:spid="_x0000_s1026" type="#_x0000_t124" style="position:absolute;margin-left:617.85pt;margin-top:7.15pt;width:37.75pt;height:34pt;z-index:2516828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" fillcolor="white [3212]" strokecolor="#f79646 [3209]" strokeweight="1pt">
                      <w10:wrap anchorx="margin"/>
                    </v:shape>
                  </w:pict>
                </mc:Fallback>
              </mc:AlternateContent>
            </w:r>
          </w:p>
        </w:tc>
      </w:tr>
      <w:tr w:rsidR="00391A30" w:rsidRPr="00E72B87" w:rsidTr="00391A30">
        <w:trPr>
          <w:trHeight w:val="1131"/>
        </w:trPr>
        <w:tc>
          <w:tcPr>
            <w:tcW w:w="2387" w:type="dxa"/>
            <w:tcBorders>
              <w:bottom w:val="single" w:sz="4" w:space="0" w:color="auto"/>
            </w:tcBorders>
            <w:shd w:val="clear" w:color="auto" w:fill="F2F2F2"/>
          </w:tcPr>
          <w:p w:rsidR="00391A30" w:rsidRPr="00012813" w:rsidRDefault="00391A30" w:rsidP="00391A30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012813">
              <w:rPr>
                <w:b/>
                <w:sz w:val="28"/>
                <w:szCs w:val="28"/>
              </w:rPr>
              <w:t>Success</w:t>
            </w:r>
          </w:p>
          <w:p w:rsidR="00391A30" w:rsidRPr="00012813" w:rsidRDefault="00391A30" w:rsidP="00391A30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012813">
              <w:rPr>
                <w:b/>
                <w:sz w:val="28"/>
                <w:szCs w:val="28"/>
              </w:rPr>
              <w:t>factors</w:t>
            </w:r>
            <w:r w:rsidRPr="00012813">
              <w:rPr>
                <w:b/>
                <w:noProof/>
                <w:sz w:val="28"/>
                <w:szCs w:val="28"/>
                <w:lang w:val="fr-BE" w:eastAsia="fr-BE"/>
              </w:rPr>
              <w:drawing>
                <wp:anchor distT="0" distB="0" distL="114300" distR="114300" simplePos="0" relativeHeight="251685888" behindDoc="0" locked="0" layoutInCell="1" allowOverlap="1" wp14:anchorId="44A16B98" wp14:editId="7FA989DF">
                  <wp:simplePos x="0" y="0"/>
                  <wp:positionH relativeFrom="column">
                    <wp:posOffset>790575</wp:posOffset>
                  </wp:positionH>
                  <wp:positionV relativeFrom="paragraph">
                    <wp:posOffset>-115570</wp:posOffset>
                  </wp:positionV>
                  <wp:extent cx="350520" cy="365760"/>
                  <wp:effectExtent l="0" t="0" r="5080" b="0"/>
                  <wp:wrapTight wrapText="bothSides">
                    <wp:wrapPolygon edited="0">
                      <wp:start x="3130" y="0"/>
                      <wp:lineTo x="0" y="6000"/>
                      <wp:lineTo x="0" y="12000"/>
                      <wp:lineTo x="3130" y="19500"/>
                      <wp:lineTo x="17217" y="19500"/>
                      <wp:lineTo x="20348" y="12000"/>
                      <wp:lineTo x="20348" y="6000"/>
                      <wp:lineTo x="17217" y="0"/>
                      <wp:lineTo x="3130" y="0"/>
                    </wp:wrapPolygon>
                  </wp:wrapTight>
                  <wp:docPr id="16" name="Picture 16" descr="simohd:Users:cortomaltese:Desktop:Schermata 2016-09-20 a 10.53.4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simohd:Users:cortomaltese:Desktop:Schermata 2016-09-20 a 10.53.48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0520" cy="365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FAA26D3D-D897-4be2-8F04-BA451C77F1D7}">
                              <ma14:placeholderFlag xmlns:ve="http://schemas.openxmlformats.org/markup-compatibility/2006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se="http://schemas.microsoft.com/office/word/2015/wordml/sym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898" w:type="dxa"/>
            <w:tcBorders>
              <w:bottom w:val="single" w:sz="4" w:space="0" w:color="auto"/>
            </w:tcBorders>
          </w:tcPr>
          <w:p w:rsidR="00391A30" w:rsidRDefault="00391A30" w:rsidP="00391A3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The s</w:t>
            </w:r>
            <w:r w:rsidR="004F1A73">
              <w:rPr>
                <w:sz w:val="24"/>
                <w:szCs w:val="24"/>
              </w:rPr>
              <w:t>tudents should be the same age</w:t>
            </w:r>
          </w:p>
          <w:p w:rsidR="004F1A73" w:rsidRDefault="004F1A73" w:rsidP="00391A3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NB It can also be part of the project: students from a nursery section twinning with primary pupils to read stories f.i.</w:t>
            </w:r>
          </w:p>
          <w:p w:rsidR="00E9083A" w:rsidRPr="00E72B87" w:rsidRDefault="00E9083A" w:rsidP="00391A3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975" w:type="dxa"/>
            <w:gridSpan w:val="2"/>
            <w:tcBorders>
              <w:bottom w:val="single" w:sz="4" w:space="0" w:color="auto"/>
            </w:tcBorders>
            <w:shd w:val="clear" w:color="auto" w:fill="F2F2F2"/>
          </w:tcPr>
          <w:p w:rsidR="00391A30" w:rsidRDefault="00391A30" w:rsidP="00391A30">
            <w:pPr>
              <w:spacing w:after="0" w:line="240" w:lineRule="auto"/>
              <w:rPr>
                <w:b/>
                <w:sz w:val="28"/>
                <w:szCs w:val="24"/>
              </w:rPr>
            </w:pPr>
            <w:r w:rsidRPr="000E79A6">
              <w:rPr>
                <w:b/>
                <w:sz w:val="28"/>
                <w:szCs w:val="24"/>
              </w:rPr>
              <w:t>Pitfalls</w:t>
            </w:r>
          </w:p>
          <w:p w:rsidR="00391A30" w:rsidRDefault="00391A30" w:rsidP="00391A30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noProof/>
                <w:sz w:val="28"/>
                <w:szCs w:val="24"/>
                <w:lang w:val="fr-BE" w:eastAsia="fr-BE"/>
              </w:rPr>
              <w:drawing>
                <wp:inline distT="0" distB="0" distL="0" distR="0" wp14:anchorId="261B202E" wp14:editId="79AE5B66">
                  <wp:extent cx="387106" cy="382704"/>
                  <wp:effectExtent l="0" t="0" r="0" b="0"/>
                  <wp:docPr id="20" name="Picture 1" descr="simohd:Users:cortomaltese:Desktop:Schermata 2016-09-21 a 12.04.5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imohd:Users:cortomaltese:Desktop:Schermata 2016-09-21 a 12.04.5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7106" cy="3827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58" w:type="dxa"/>
            <w:gridSpan w:val="2"/>
            <w:tcBorders>
              <w:bottom w:val="single" w:sz="4" w:space="0" w:color="auto"/>
            </w:tcBorders>
          </w:tcPr>
          <w:p w:rsidR="00391A30" w:rsidRPr="00E72B87" w:rsidRDefault="004F1A73" w:rsidP="00391A3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Theme="minorHAnsi" w:hAnsiTheme="minorHAnsi" w:cstheme="minorHAnsi"/>
              </w:rPr>
              <w:t xml:space="preserve">the students </w:t>
            </w:r>
            <w:r w:rsidRPr="004F1A73">
              <w:rPr>
                <w:rFonts w:asciiTheme="minorHAnsi" w:hAnsiTheme="minorHAnsi" w:cstheme="minorHAnsi"/>
              </w:rPr>
              <w:t>choose their twin</w:t>
            </w:r>
            <w:r>
              <w:rPr>
                <w:rFonts w:asciiTheme="minorHAnsi" w:hAnsiTheme="minorHAnsi" w:cstheme="minorHAnsi"/>
              </w:rPr>
              <w:t>... which can be dangerous if pupils are not chosen</w:t>
            </w:r>
          </w:p>
        </w:tc>
      </w:tr>
      <w:tr w:rsidR="00391A30" w:rsidRPr="00E72B87" w:rsidTr="00681F84">
        <w:trPr>
          <w:trHeight w:val="63"/>
        </w:trPr>
        <w:tc>
          <w:tcPr>
            <w:tcW w:w="16018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391A30" w:rsidRDefault="00391A30" w:rsidP="00391A30">
            <w:pPr>
              <w:spacing w:after="0" w:line="240" w:lineRule="auto"/>
              <w:rPr>
                <w:sz w:val="24"/>
                <w:szCs w:val="24"/>
              </w:rPr>
            </w:pPr>
            <w:r w:rsidRPr="00D879C5">
              <w:rPr>
                <w:sz w:val="24"/>
                <w:szCs w:val="24"/>
              </w:rPr>
              <w:t>The activity is flexible and depends on the local context</w:t>
            </w:r>
            <w:r>
              <w:rPr>
                <w:sz w:val="24"/>
                <w:szCs w:val="24"/>
              </w:rPr>
              <w:t>. Feel free to adapt!</w:t>
            </w:r>
          </w:p>
        </w:tc>
      </w:tr>
    </w:tbl>
    <w:p w:rsidR="008B5060" w:rsidRDefault="005D0332">
      <w:r>
        <w:rPr>
          <w:noProof/>
          <w:lang w:val="fr-BE" w:eastAsia="fr-BE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6829425</wp:posOffset>
                </wp:positionH>
                <wp:positionV relativeFrom="paragraph">
                  <wp:posOffset>3825875</wp:posOffset>
                </wp:positionV>
                <wp:extent cx="304800" cy="304800"/>
                <wp:effectExtent l="0" t="0" r="0" b="0"/>
                <wp:wrapNone/>
                <wp:docPr id="4101" name="AutoShape 4" descr="Résultat de recherche d'images pour &quot;dessin d'une horloge&quot;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/>
                          <a:ext uri="{91240B29-F687-4f45-9708-019B960494DF}"/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385B80D6" id="AutoShape 4" o:spid="_x0000_s1026" alt="Résultat de recherche d'images pour &quot;dessin d'une horloge&quot;" style="position:absolute;margin-left:537.75pt;margin-top:301.25pt;width:24pt;height:24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" filled="f" stroked="f">
                <o:lock v:ext="edit" aspectratio="t"/>
              </v:rect>
            </w:pict>
          </mc:Fallback>
        </mc:AlternateContent>
      </w:r>
      <w:r>
        <w:rPr>
          <w:noProof/>
          <w:lang w:val="fr-BE" w:eastAsia="fr-BE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-615950</wp:posOffset>
                </wp:positionH>
                <wp:positionV relativeFrom="paragraph">
                  <wp:posOffset>5885180</wp:posOffset>
                </wp:positionV>
                <wp:extent cx="172720" cy="276225"/>
                <wp:effectExtent l="0" t="0" r="0" b="9525"/>
                <wp:wrapNone/>
                <wp:docPr id="4111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>
                          <a:off x="0" y="0"/>
                          <a:ext cx="17272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/>
                          <a:ext uri="{91240B29-F687-4f45-9708-019B960494DF}"/>
                        </a:extLst>
                      </wps:spPr>
                      <wps:txbx>
                        <w:txbxContent>
                          <w:p w:rsidR="001E361B" w:rsidRDefault="001E361B" w:rsidP="00480C1B">
                            <w:pPr>
                              <w:spacing w:after="0"/>
                              <w:textAlignment w:val="baseline"/>
                            </w:pPr>
                            <w:r w:rsidRPr="00E72B87">
                              <w:rPr>
                                <w:rFonts w:ascii="Brush455BT-Regular" w:hAnsi="Brush455BT-Regular"/>
                                <w:color w:val="000000"/>
                                <w:kern w:val="24"/>
                                <w:lang w:val="fr-BE"/>
                              </w:rPr>
                              <w:t>©</w:t>
                            </w:r>
                          </w:p>
                        </w:txbxContent>
                      </wps:txbx>
                      <wps:bodyPr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id="Rectangle 23" o:spid="_x0000_s1027" style="position:absolute;margin-left:-48.5pt;margin-top:463.4pt;width:13.6pt;height:21.75pt;flip:x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" filled="f" stroked="f">
                <v:textbox style="mso-fit-shape-to-text:t">
                  <w:txbxContent>
                    <w:p w:rsidR="001E361B" w:rsidRDefault="001E361B" w:rsidP="00480C1B">
                      <w:pPr>
                        <w:spacing w:after="0"/>
                        <w:textAlignment w:val="baseline"/>
                      </w:pPr>
                      <w:r w:rsidRPr="00E72B87">
                        <w:rPr>
                          <w:rFonts w:ascii="Brush455BT-Regular" w:hAnsi="Brush455BT-Regular"/>
                          <w:color w:val="000000"/>
                          <w:kern w:val="24"/>
                          <w:lang w:val="fr-BE"/>
                        </w:rPr>
                        <w:t>©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fr-BE" w:eastAsia="fr-BE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-387350</wp:posOffset>
                </wp:positionH>
                <wp:positionV relativeFrom="paragraph">
                  <wp:posOffset>5926455</wp:posOffset>
                </wp:positionV>
                <wp:extent cx="603250" cy="252095"/>
                <wp:effectExtent l="0" t="0" r="0" b="0"/>
                <wp:wrapNone/>
                <wp:docPr id="25" name="ZoneText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03250" cy="2520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1E361B" w:rsidRDefault="001E361B" w:rsidP="00480C1B">
                            <w:pPr>
                              <w:spacing w:after="0"/>
                            </w:pPr>
                            <w:r w:rsidRPr="00E72B87">
                              <w:rPr>
                                <w:b/>
                                <w:bCs/>
                                <w:i/>
                                <w:iCs/>
                                <w:color w:val="7F7F7F"/>
                                <w:kern w:val="24"/>
                                <w:sz w:val="18"/>
                                <w:szCs w:val="18"/>
                                <w:lang w:val="fr-BE"/>
                              </w:rPr>
                              <w:t xml:space="preserve">UDEL </w:t>
                            </w:r>
                            <w:r w:rsidRPr="00E72B87">
                              <w:rPr>
                                <w:b/>
                                <w:bCs/>
                                <w:i/>
                                <w:iCs/>
                                <w:color w:val="7F7F7F"/>
                                <w:kern w:val="24"/>
                                <w:sz w:val="16"/>
                                <w:szCs w:val="16"/>
                                <w:lang w:val="fr-BE"/>
                              </w:rPr>
                              <w:t>21</w:t>
                            </w:r>
                          </w:p>
                        </w:txbxContent>
                      </wps:txbx>
                      <wps:bodyPr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Texte 24" o:spid="_x0000_s1028" type="#_x0000_t202" style="position:absolute;margin-left:-30.5pt;margin-top:466.65pt;width:47.5pt;height:19.8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" filled="f" stroked="f">
                <v:path arrowok="t"/>
                <v:textbox style="mso-fit-shape-to-text:t">
                  <w:txbxContent>
                    <w:p w:rsidR="001E361B" w:rsidRDefault="001E361B" w:rsidP="00480C1B">
                      <w:pPr>
                        <w:spacing w:after="0"/>
                      </w:pPr>
                      <w:r w:rsidRPr="00E72B87">
                        <w:rPr>
                          <w:b/>
                          <w:bCs/>
                          <w:i/>
                          <w:iCs/>
                          <w:color w:val="7F7F7F"/>
                          <w:kern w:val="24"/>
                          <w:sz w:val="18"/>
                          <w:szCs w:val="18"/>
                          <w:lang w:val="fr-BE"/>
                        </w:rPr>
                        <w:t xml:space="preserve">UDEL </w:t>
                      </w:r>
                      <w:r w:rsidRPr="00E72B87">
                        <w:rPr>
                          <w:b/>
                          <w:bCs/>
                          <w:i/>
                          <w:iCs/>
                          <w:color w:val="7F7F7F"/>
                          <w:kern w:val="24"/>
                          <w:sz w:val="16"/>
                          <w:szCs w:val="16"/>
                          <w:lang w:val="fr-BE"/>
                        </w:rPr>
                        <w:t>21</w:t>
                      </w:r>
                    </w:p>
                  </w:txbxContent>
                </v:textbox>
              </v:shape>
            </w:pict>
          </mc:Fallback>
        </mc:AlternateContent>
      </w:r>
    </w:p>
    <w:sectPr w:rsidR="008B5060" w:rsidSect="00AD5FE7">
      <w:headerReference w:type="default" r:id="rId13"/>
      <w:pgSz w:w="16838" w:h="11906" w:orient="landscape"/>
      <w:pgMar w:top="993" w:right="1418" w:bottom="142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61837" w:rsidRDefault="00861837" w:rsidP="00001C39">
      <w:pPr>
        <w:spacing w:after="0" w:line="240" w:lineRule="auto"/>
      </w:pPr>
      <w:r>
        <w:separator/>
      </w:r>
    </w:p>
  </w:endnote>
  <w:endnote w:type="continuationSeparator" w:id="0">
    <w:p w:rsidR="00861837" w:rsidRDefault="00861837" w:rsidP="00001C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rush455BT-Regular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61837" w:rsidRDefault="00861837" w:rsidP="00001C39">
      <w:pPr>
        <w:spacing w:after="0" w:line="240" w:lineRule="auto"/>
      </w:pPr>
      <w:r>
        <w:separator/>
      </w:r>
    </w:p>
  </w:footnote>
  <w:footnote w:type="continuationSeparator" w:id="0">
    <w:p w:rsidR="00861837" w:rsidRDefault="00861837" w:rsidP="00001C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361B" w:rsidRDefault="001E361B" w:rsidP="00F625E7">
    <w:pPr>
      <w:pStyle w:val="En-tte"/>
      <w:tabs>
        <w:tab w:val="clear" w:pos="4536"/>
        <w:tab w:val="clear" w:pos="9072"/>
        <w:tab w:val="left" w:pos="1258"/>
      </w:tabs>
    </w:pPr>
    <w:r>
      <w:rPr>
        <w:noProof/>
        <w:lang w:val="fr-BE" w:eastAsia="fr-BE"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margin">
            <wp:align>right</wp:align>
          </wp:positionH>
          <wp:positionV relativeFrom="paragraph">
            <wp:posOffset>-351155</wp:posOffset>
          </wp:positionV>
          <wp:extent cx="1003935" cy="286385"/>
          <wp:effectExtent l="0" t="0" r="5715" b="0"/>
          <wp:wrapTight wrapText="bothSides">
            <wp:wrapPolygon edited="0">
              <wp:start x="0" y="0"/>
              <wp:lineTo x="0" y="20115"/>
              <wp:lineTo x="21313" y="20115"/>
              <wp:lineTo x="21313" y="0"/>
              <wp:lineTo x="0" y="0"/>
            </wp:wrapPolygon>
          </wp:wrapTight>
          <wp:docPr id="26" name="Picture 10" descr="simohd:Users:cortomaltese:Desktop:SIMO:tutto:materiale LABORATORIO:loghi:erasmus+logo_mi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imohd:Users:cortomaltese:Desktop:SIMO:tutto:materiale LABORATORIO:loghi:erasmus+logo_mic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3935" cy="28638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FAA26D3D-D897-4be2-8F04-BA451C77F1D7}">
                      <ma14:placeholderFlag xmlns:ve="http://schemas.openxmlformats.org/markup-compatibility/2006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se="http://schemas.microsoft.com/office/word/2015/wordml/sym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/>
                    </a:ext>
                  </a:extLst>
                </pic:spPr>
              </pic:pic>
            </a:graphicData>
          </a:graphic>
        </wp:anchor>
      </w:drawing>
    </w:r>
    <w:r w:rsidRPr="00480C1B">
      <w:rPr>
        <w:noProof/>
        <w:lang w:val="fr-BE" w:eastAsia="fr-BE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margin">
            <wp:posOffset>571500</wp:posOffset>
          </wp:positionH>
          <wp:positionV relativeFrom="paragraph">
            <wp:posOffset>-164646</wp:posOffset>
          </wp:positionV>
          <wp:extent cx="1485900" cy="433886"/>
          <wp:effectExtent l="0" t="0" r="0" b="0"/>
          <wp:wrapNone/>
          <wp:docPr id="27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98" name="Image 3"/>
                  <pic:cNvPicPr>
                    <a:picLocks noChangeAspect="1"/>
                  </pic:cNvPicPr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60835"/>
                  <a:stretch/>
                </pic:blipFill>
                <pic:spPr bwMode="auto">
                  <a:xfrm>
                    <a:off x="0" y="0"/>
                    <a:ext cx="1485900" cy="433886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ve="http://schemas.openxmlformats.org/markup-compatibility/2006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se="http://schemas.microsoft.com/office/word/2015/wordml/sym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/>
                    </a:ext>
                  </a:extLst>
                </pic:spPr>
              </pic:pic>
            </a:graphicData>
          </a:graphic>
        </wp:anchor>
      </w:drawing>
    </w:r>
    <w:r>
      <w:rPr>
        <w:noProof/>
        <w:lang w:val="fr-BE" w:eastAsia="fr-BE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-607060</wp:posOffset>
          </wp:positionH>
          <wp:positionV relativeFrom="paragraph">
            <wp:posOffset>-328930</wp:posOffset>
          </wp:positionV>
          <wp:extent cx="1198880" cy="504825"/>
          <wp:effectExtent l="0" t="0" r="0" b="3175"/>
          <wp:wrapSquare wrapText="bothSides"/>
          <wp:docPr id="28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3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36368"/>
                  <a:stretch>
                    <a:fillRect/>
                  </a:stretch>
                </pic:blipFill>
                <pic:spPr bwMode="auto">
                  <a:xfrm>
                    <a:off x="0" y="0"/>
                    <a:ext cx="1198880" cy="5048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tab/>
    </w:r>
    <w:r w:rsidR="000A3CD0">
      <w:rPr>
        <w:sz w:val="16"/>
        <w:szCs w:val="16"/>
      </w:rPr>
      <w:t>2015-1-BE02-KA201-12252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forms" w:formatting="1" w:enforcement="0"/>
  <w:defaultTabStop w:val="708"/>
  <w:hyphenationZone w:val="425"/>
  <w:doNotShadeFormData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0C1B"/>
    <w:rsid w:val="00001C39"/>
    <w:rsid w:val="00012813"/>
    <w:rsid w:val="0001417B"/>
    <w:rsid w:val="00035842"/>
    <w:rsid w:val="000465CA"/>
    <w:rsid w:val="00053CEC"/>
    <w:rsid w:val="000640AE"/>
    <w:rsid w:val="000723E9"/>
    <w:rsid w:val="000A3CD0"/>
    <w:rsid w:val="000A59DF"/>
    <w:rsid w:val="000A613F"/>
    <w:rsid w:val="000B197C"/>
    <w:rsid w:val="000C27CA"/>
    <w:rsid w:val="000D40E8"/>
    <w:rsid w:val="000E158B"/>
    <w:rsid w:val="000E79A6"/>
    <w:rsid w:val="00122A17"/>
    <w:rsid w:val="00134BCA"/>
    <w:rsid w:val="00143C8F"/>
    <w:rsid w:val="00185D4E"/>
    <w:rsid w:val="001E361B"/>
    <w:rsid w:val="002310B3"/>
    <w:rsid w:val="0025533A"/>
    <w:rsid w:val="002C5A17"/>
    <w:rsid w:val="0031385A"/>
    <w:rsid w:val="00317837"/>
    <w:rsid w:val="003426DA"/>
    <w:rsid w:val="00355C7E"/>
    <w:rsid w:val="00357F38"/>
    <w:rsid w:val="00381696"/>
    <w:rsid w:val="00391A30"/>
    <w:rsid w:val="00395A0D"/>
    <w:rsid w:val="003D01BA"/>
    <w:rsid w:val="003D25DA"/>
    <w:rsid w:val="003E3759"/>
    <w:rsid w:val="00407F03"/>
    <w:rsid w:val="0046343E"/>
    <w:rsid w:val="00480C1B"/>
    <w:rsid w:val="004B22B4"/>
    <w:rsid w:val="004D4906"/>
    <w:rsid w:val="004F1A73"/>
    <w:rsid w:val="004F23FD"/>
    <w:rsid w:val="00500BC1"/>
    <w:rsid w:val="00510207"/>
    <w:rsid w:val="00563556"/>
    <w:rsid w:val="005667F3"/>
    <w:rsid w:val="00584864"/>
    <w:rsid w:val="0059534D"/>
    <w:rsid w:val="005C2124"/>
    <w:rsid w:val="005D0332"/>
    <w:rsid w:val="005D1BB4"/>
    <w:rsid w:val="005D74FD"/>
    <w:rsid w:val="0061704A"/>
    <w:rsid w:val="006314A9"/>
    <w:rsid w:val="00632EC1"/>
    <w:rsid w:val="0067627D"/>
    <w:rsid w:val="00677EFC"/>
    <w:rsid w:val="00681F84"/>
    <w:rsid w:val="006A4B39"/>
    <w:rsid w:val="006B6674"/>
    <w:rsid w:val="00725394"/>
    <w:rsid w:val="0078315F"/>
    <w:rsid w:val="007A451B"/>
    <w:rsid w:val="007C6F89"/>
    <w:rsid w:val="007F784D"/>
    <w:rsid w:val="00811F30"/>
    <w:rsid w:val="00821E6C"/>
    <w:rsid w:val="00861837"/>
    <w:rsid w:val="00872A16"/>
    <w:rsid w:val="008B5060"/>
    <w:rsid w:val="008D168B"/>
    <w:rsid w:val="008D4753"/>
    <w:rsid w:val="00941C3C"/>
    <w:rsid w:val="009549CD"/>
    <w:rsid w:val="00973B1C"/>
    <w:rsid w:val="00974BBA"/>
    <w:rsid w:val="00990929"/>
    <w:rsid w:val="00991B5C"/>
    <w:rsid w:val="009C736A"/>
    <w:rsid w:val="00A843CB"/>
    <w:rsid w:val="00A85808"/>
    <w:rsid w:val="00AA6190"/>
    <w:rsid w:val="00AD5FE7"/>
    <w:rsid w:val="00B1100A"/>
    <w:rsid w:val="00B47077"/>
    <w:rsid w:val="00B800E4"/>
    <w:rsid w:val="00C14F27"/>
    <w:rsid w:val="00C43393"/>
    <w:rsid w:val="00C71203"/>
    <w:rsid w:val="00C80753"/>
    <w:rsid w:val="00CB08B4"/>
    <w:rsid w:val="00CB1EDD"/>
    <w:rsid w:val="00CD063E"/>
    <w:rsid w:val="00CD671B"/>
    <w:rsid w:val="00CF5D5F"/>
    <w:rsid w:val="00CF68C0"/>
    <w:rsid w:val="00D02E2D"/>
    <w:rsid w:val="00D535C2"/>
    <w:rsid w:val="00D85892"/>
    <w:rsid w:val="00D879C5"/>
    <w:rsid w:val="00DB0433"/>
    <w:rsid w:val="00DB3AEC"/>
    <w:rsid w:val="00DC1EA1"/>
    <w:rsid w:val="00DE0D46"/>
    <w:rsid w:val="00DF3A3C"/>
    <w:rsid w:val="00E00BF8"/>
    <w:rsid w:val="00E44341"/>
    <w:rsid w:val="00E50955"/>
    <w:rsid w:val="00E70747"/>
    <w:rsid w:val="00E72B87"/>
    <w:rsid w:val="00E9083A"/>
    <w:rsid w:val="00EC1929"/>
    <w:rsid w:val="00ED35D7"/>
    <w:rsid w:val="00ED5DC7"/>
    <w:rsid w:val="00F14589"/>
    <w:rsid w:val="00F32E4B"/>
    <w:rsid w:val="00F41953"/>
    <w:rsid w:val="00F625E7"/>
    <w:rsid w:val="00F77CCB"/>
    <w:rsid w:val="00F81335"/>
    <w:rsid w:val="00FB00A8"/>
    <w:rsid w:val="00FB563E"/>
    <w:rsid w:val="00FD31EB"/>
    <w:rsid w:val="00FD3B0F"/>
    <w:rsid w:val="00FD4E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E697B975-91C7-4289-BF24-6D3D9946DD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semiHidden="1" w:uiPriority="0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4EEB"/>
    <w:pPr>
      <w:spacing w:after="200" w:line="276" w:lineRule="auto"/>
    </w:pPr>
    <w:rPr>
      <w:lang w:val="sl-SI" w:eastAsia="en-US"/>
    </w:rPr>
  </w:style>
  <w:style w:type="paragraph" w:styleId="Titre1">
    <w:name w:val="heading 1"/>
    <w:basedOn w:val="Normal"/>
    <w:next w:val="Normal"/>
    <w:link w:val="Titre1Car"/>
    <w:uiPriority w:val="99"/>
    <w:qFormat/>
    <w:rsid w:val="00FD4EEB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9"/>
    <w:qFormat/>
    <w:rsid w:val="00FD4EEB"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9"/>
    <w:qFormat/>
    <w:rsid w:val="00FD4EEB"/>
    <w:pPr>
      <w:keepNext/>
      <w:keepLines/>
      <w:spacing w:before="200" w:after="0"/>
      <w:outlineLvl w:val="2"/>
    </w:pPr>
    <w:rPr>
      <w:rFonts w:ascii="Cambria" w:hAnsi="Cambria"/>
      <w:b/>
      <w:bCs/>
      <w:color w:val="4F81BD"/>
    </w:rPr>
  </w:style>
  <w:style w:type="paragraph" w:styleId="Titre4">
    <w:name w:val="heading 4"/>
    <w:basedOn w:val="Normal"/>
    <w:next w:val="Normal"/>
    <w:link w:val="Titre4Car"/>
    <w:uiPriority w:val="99"/>
    <w:qFormat/>
    <w:rsid w:val="00FD4EEB"/>
    <w:pPr>
      <w:keepNext/>
      <w:keepLines/>
      <w:spacing w:before="200" w:after="0"/>
      <w:outlineLvl w:val="3"/>
    </w:pPr>
    <w:rPr>
      <w:rFonts w:ascii="Cambria" w:hAnsi="Cambria"/>
      <w:b/>
      <w:bCs/>
      <w:i/>
      <w:iCs/>
      <w:color w:val="4F81BD"/>
    </w:rPr>
  </w:style>
  <w:style w:type="paragraph" w:styleId="Titre5">
    <w:name w:val="heading 5"/>
    <w:basedOn w:val="Normal"/>
    <w:next w:val="Normal"/>
    <w:link w:val="Titre5Car"/>
    <w:uiPriority w:val="99"/>
    <w:qFormat/>
    <w:rsid w:val="00FD4EEB"/>
    <w:pPr>
      <w:keepNext/>
      <w:keepLines/>
      <w:spacing w:before="200" w:after="0"/>
      <w:outlineLvl w:val="4"/>
    </w:pPr>
    <w:rPr>
      <w:rFonts w:ascii="Cambria" w:hAnsi="Cambria"/>
      <w:color w:val="243F60"/>
    </w:rPr>
  </w:style>
  <w:style w:type="paragraph" w:styleId="Titre6">
    <w:name w:val="heading 6"/>
    <w:basedOn w:val="Normal"/>
    <w:next w:val="Normal"/>
    <w:link w:val="Titre6Car"/>
    <w:uiPriority w:val="99"/>
    <w:qFormat/>
    <w:rsid w:val="00FD4EEB"/>
    <w:pPr>
      <w:keepNext/>
      <w:keepLines/>
      <w:spacing w:before="200" w:after="0"/>
      <w:outlineLvl w:val="5"/>
    </w:pPr>
    <w:rPr>
      <w:rFonts w:ascii="Cambria" w:hAnsi="Cambria"/>
      <w:i/>
      <w:iCs/>
      <w:color w:val="243F60"/>
    </w:rPr>
  </w:style>
  <w:style w:type="paragraph" w:styleId="Titre7">
    <w:name w:val="heading 7"/>
    <w:basedOn w:val="Normal"/>
    <w:next w:val="Normal"/>
    <w:link w:val="Titre7Car"/>
    <w:uiPriority w:val="99"/>
    <w:qFormat/>
    <w:rsid w:val="00FD4EEB"/>
    <w:pPr>
      <w:keepNext/>
      <w:keepLines/>
      <w:spacing w:before="200" w:after="0"/>
      <w:outlineLvl w:val="6"/>
    </w:pPr>
    <w:rPr>
      <w:rFonts w:ascii="Cambria" w:hAnsi="Cambria"/>
      <w:i/>
      <w:iCs/>
      <w:color w:val="404040"/>
    </w:rPr>
  </w:style>
  <w:style w:type="paragraph" w:styleId="Titre8">
    <w:name w:val="heading 8"/>
    <w:basedOn w:val="Normal"/>
    <w:next w:val="Normal"/>
    <w:link w:val="Titre8Car"/>
    <w:uiPriority w:val="99"/>
    <w:qFormat/>
    <w:rsid w:val="00FD4EEB"/>
    <w:pPr>
      <w:keepNext/>
      <w:keepLines/>
      <w:spacing w:before="200" w:after="0"/>
      <w:outlineLvl w:val="7"/>
    </w:pPr>
    <w:rPr>
      <w:rFonts w:ascii="Cambria" w:hAnsi="Cambria"/>
      <w:color w:val="4F81BD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9"/>
    <w:qFormat/>
    <w:rsid w:val="00FD4EEB"/>
    <w:pPr>
      <w:keepNext/>
      <w:keepLines/>
      <w:spacing w:before="200" w:after="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9"/>
    <w:locked/>
    <w:rsid w:val="00FD4EEB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9"/>
    <w:locked/>
    <w:rsid w:val="00FD4EEB"/>
    <w:rPr>
      <w:rFonts w:ascii="Cambria" w:hAnsi="Cambria" w:cs="Times New Roman"/>
      <w:b/>
      <w:bCs/>
      <w:color w:val="4F81BD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9"/>
    <w:semiHidden/>
    <w:locked/>
    <w:rsid w:val="00FD4EEB"/>
    <w:rPr>
      <w:rFonts w:ascii="Cambria" w:hAnsi="Cambria" w:cs="Times New Roman"/>
      <w:b/>
      <w:bCs/>
      <w:color w:val="4F81BD"/>
    </w:rPr>
  </w:style>
  <w:style w:type="character" w:customStyle="1" w:styleId="Titre4Car">
    <w:name w:val="Titre 4 Car"/>
    <w:basedOn w:val="Policepardfaut"/>
    <w:link w:val="Titre4"/>
    <w:uiPriority w:val="99"/>
    <w:semiHidden/>
    <w:locked/>
    <w:rsid w:val="00FD4EEB"/>
    <w:rPr>
      <w:rFonts w:ascii="Cambria" w:hAnsi="Cambria" w:cs="Times New Roman"/>
      <w:b/>
      <w:bCs/>
      <w:i/>
      <w:iCs/>
      <w:color w:val="4F81BD"/>
    </w:rPr>
  </w:style>
  <w:style w:type="character" w:customStyle="1" w:styleId="Titre5Car">
    <w:name w:val="Titre 5 Car"/>
    <w:basedOn w:val="Policepardfaut"/>
    <w:link w:val="Titre5"/>
    <w:uiPriority w:val="99"/>
    <w:semiHidden/>
    <w:locked/>
    <w:rsid w:val="00FD4EEB"/>
    <w:rPr>
      <w:rFonts w:ascii="Cambria" w:hAnsi="Cambria" w:cs="Times New Roman"/>
      <w:color w:val="243F60"/>
    </w:rPr>
  </w:style>
  <w:style w:type="character" w:customStyle="1" w:styleId="Titre6Car">
    <w:name w:val="Titre 6 Car"/>
    <w:basedOn w:val="Policepardfaut"/>
    <w:link w:val="Titre6"/>
    <w:uiPriority w:val="99"/>
    <w:semiHidden/>
    <w:locked/>
    <w:rsid w:val="00FD4EEB"/>
    <w:rPr>
      <w:rFonts w:ascii="Cambria" w:hAnsi="Cambria" w:cs="Times New Roman"/>
      <w:i/>
      <w:iCs/>
      <w:color w:val="243F60"/>
    </w:rPr>
  </w:style>
  <w:style w:type="character" w:customStyle="1" w:styleId="Titre7Car">
    <w:name w:val="Titre 7 Car"/>
    <w:basedOn w:val="Policepardfaut"/>
    <w:link w:val="Titre7"/>
    <w:uiPriority w:val="99"/>
    <w:semiHidden/>
    <w:locked/>
    <w:rsid w:val="00FD4EEB"/>
    <w:rPr>
      <w:rFonts w:ascii="Cambria" w:hAnsi="Cambria" w:cs="Times New Roman"/>
      <w:i/>
      <w:iCs/>
      <w:color w:val="404040"/>
    </w:rPr>
  </w:style>
  <w:style w:type="character" w:customStyle="1" w:styleId="Titre8Car">
    <w:name w:val="Titre 8 Car"/>
    <w:basedOn w:val="Policepardfaut"/>
    <w:link w:val="Titre8"/>
    <w:uiPriority w:val="99"/>
    <w:semiHidden/>
    <w:locked/>
    <w:rsid w:val="00FD4EEB"/>
    <w:rPr>
      <w:rFonts w:ascii="Cambria" w:hAnsi="Cambria" w:cs="Times New Roman"/>
      <w:color w:val="4F81BD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9"/>
    <w:semiHidden/>
    <w:locked/>
    <w:rsid w:val="00FD4EEB"/>
    <w:rPr>
      <w:rFonts w:ascii="Cambria" w:hAnsi="Cambria" w:cs="Times New Roman"/>
      <w:i/>
      <w:iCs/>
      <w:color w:val="404040"/>
      <w:sz w:val="20"/>
      <w:szCs w:val="20"/>
    </w:rPr>
  </w:style>
  <w:style w:type="paragraph" w:styleId="NormalWeb">
    <w:name w:val="Normal (Web)"/>
    <w:basedOn w:val="Normal"/>
    <w:uiPriority w:val="99"/>
    <w:semiHidden/>
    <w:rsid w:val="00480C1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GB" w:eastAsia="en-GB"/>
    </w:rPr>
  </w:style>
  <w:style w:type="character" w:styleId="Textedelespacerserv">
    <w:name w:val="Placeholder Text"/>
    <w:basedOn w:val="Policepardfaut"/>
    <w:uiPriority w:val="99"/>
    <w:semiHidden/>
    <w:rsid w:val="007C6F89"/>
    <w:rPr>
      <w:rFonts w:cs="Times New Roman"/>
      <w:color w:val="808080"/>
    </w:rPr>
  </w:style>
  <w:style w:type="paragraph" w:styleId="Textedebulles">
    <w:name w:val="Balloon Text"/>
    <w:basedOn w:val="Normal"/>
    <w:link w:val="TextedebullesCar"/>
    <w:uiPriority w:val="99"/>
    <w:semiHidden/>
    <w:rsid w:val="007C6F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locked/>
    <w:rsid w:val="007C6F89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99"/>
    <w:rsid w:val="009549CD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gende">
    <w:name w:val="caption"/>
    <w:basedOn w:val="Normal"/>
    <w:next w:val="Normal"/>
    <w:uiPriority w:val="99"/>
    <w:qFormat/>
    <w:rsid w:val="00FD4EEB"/>
    <w:pPr>
      <w:spacing w:line="240" w:lineRule="auto"/>
    </w:pPr>
    <w:rPr>
      <w:b/>
      <w:bCs/>
      <w:color w:val="4F81BD"/>
      <w:sz w:val="18"/>
      <w:szCs w:val="18"/>
    </w:rPr>
  </w:style>
  <w:style w:type="paragraph" w:styleId="Titre">
    <w:name w:val="Title"/>
    <w:basedOn w:val="Normal"/>
    <w:next w:val="Normal"/>
    <w:link w:val="TitreCar"/>
    <w:uiPriority w:val="99"/>
    <w:qFormat/>
    <w:rsid w:val="00FD4EEB"/>
    <w:pPr>
      <w:pBdr>
        <w:bottom w:val="single" w:sz="8" w:space="4" w:color="4F81BD"/>
      </w:pBdr>
      <w:spacing w:after="300" w:line="240" w:lineRule="auto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99"/>
    <w:locked/>
    <w:rsid w:val="00FD4EEB"/>
    <w:rPr>
      <w:rFonts w:ascii="Cambria" w:hAnsi="Cambria" w:cs="Times New Roman"/>
      <w:color w:val="17365D"/>
      <w:spacing w:val="5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99"/>
    <w:qFormat/>
    <w:rsid w:val="00FD4EEB"/>
    <w:pPr>
      <w:numPr>
        <w:ilvl w:val="1"/>
      </w:numPr>
    </w:pPr>
    <w:rPr>
      <w:rFonts w:ascii="Cambria" w:hAnsi="Cambria"/>
      <w:i/>
      <w:iCs/>
      <w:color w:val="4F81BD"/>
      <w:spacing w:val="15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99"/>
    <w:locked/>
    <w:rsid w:val="00FD4EEB"/>
    <w:rPr>
      <w:rFonts w:ascii="Cambria" w:hAnsi="Cambria" w:cs="Times New Roman"/>
      <w:i/>
      <w:iCs/>
      <w:color w:val="4F81BD"/>
      <w:spacing w:val="15"/>
      <w:sz w:val="24"/>
      <w:szCs w:val="24"/>
    </w:rPr>
  </w:style>
  <w:style w:type="character" w:styleId="lev">
    <w:name w:val="Strong"/>
    <w:basedOn w:val="Policepardfaut"/>
    <w:uiPriority w:val="99"/>
    <w:qFormat/>
    <w:rsid w:val="00FD4EEB"/>
    <w:rPr>
      <w:rFonts w:cs="Times New Roman"/>
      <w:b/>
      <w:bCs/>
    </w:rPr>
  </w:style>
  <w:style w:type="character" w:styleId="Accentuation">
    <w:name w:val="Emphasis"/>
    <w:basedOn w:val="Policepardfaut"/>
    <w:uiPriority w:val="99"/>
    <w:qFormat/>
    <w:rsid w:val="00FD4EEB"/>
    <w:rPr>
      <w:rFonts w:cs="Times New Roman"/>
      <w:i/>
      <w:iCs/>
    </w:rPr>
  </w:style>
  <w:style w:type="paragraph" w:styleId="Sansinterligne">
    <w:name w:val="No Spacing"/>
    <w:uiPriority w:val="99"/>
    <w:qFormat/>
    <w:rsid w:val="00FD4EEB"/>
    <w:rPr>
      <w:lang w:val="sl-SI" w:eastAsia="en-US"/>
    </w:rPr>
  </w:style>
  <w:style w:type="paragraph" w:styleId="Paragraphedeliste">
    <w:name w:val="List Paragraph"/>
    <w:basedOn w:val="Normal"/>
    <w:uiPriority w:val="99"/>
    <w:qFormat/>
    <w:rsid w:val="00FD4EEB"/>
    <w:pPr>
      <w:ind w:left="720"/>
      <w:contextualSpacing/>
    </w:pPr>
  </w:style>
  <w:style w:type="paragraph" w:styleId="Citation">
    <w:name w:val="Quote"/>
    <w:basedOn w:val="Normal"/>
    <w:next w:val="Normal"/>
    <w:link w:val="CitationCar"/>
    <w:uiPriority w:val="99"/>
    <w:qFormat/>
    <w:rsid w:val="00FD4EEB"/>
    <w:rPr>
      <w:i/>
      <w:iCs/>
      <w:color w:val="000000"/>
    </w:rPr>
  </w:style>
  <w:style w:type="character" w:customStyle="1" w:styleId="CitationCar">
    <w:name w:val="Citation Car"/>
    <w:basedOn w:val="Policepardfaut"/>
    <w:link w:val="Citation"/>
    <w:uiPriority w:val="99"/>
    <w:locked/>
    <w:rsid w:val="00FD4EEB"/>
    <w:rPr>
      <w:rFonts w:cs="Times New Roman"/>
      <w:i/>
      <w:iCs/>
      <w:color w:val="000000"/>
    </w:rPr>
  </w:style>
  <w:style w:type="paragraph" w:styleId="Citationintense">
    <w:name w:val="Intense Quote"/>
    <w:basedOn w:val="Normal"/>
    <w:next w:val="Normal"/>
    <w:link w:val="CitationintenseCar"/>
    <w:uiPriority w:val="99"/>
    <w:qFormat/>
    <w:rsid w:val="00FD4EEB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CitationintenseCar">
    <w:name w:val="Citation intense Car"/>
    <w:basedOn w:val="Policepardfaut"/>
    <w:link w:val="Citationintense"/>
    <w:uiPriority w:val="99"/>
    <w:locked/>
    <w:rsid w:val="00FD4EEB"/>
    <w:rPr>
      <w:rFonts w:cs="Times New Roman"/>
      <w:b/>
      <w:bCs/>
      <w:i/>
      <w:iCs/>
      <w:color w:val="4F81BD"/>
    </w:rPr>
  </w:style>
  <w:style w:type="character" w:styleId="Emphaseple">
    <w:name w:val="Subtle Emphasis"/>
    <w:basedOn w:val="Policepardfaut"/>
    <w:uiPriority w:val="99"/>
    <w:qFormat/>
    <w:rsid w:val="00FD4EEB"/>
    <w:rPr>
      <w:rFonts w:cs="Times New Roman"/>
      <w:i/>
      <w:iCs/>
      <w:color w:val="808080"/>
    </w:rPr>
  </w:style>
  <w:style w:type="character" w:styleId="Emphaseintense">
    <w:name w:val="Intense Emphasis"/>
    <w:basedOn w:val="Policepardfaut"/>
    <w:uiPriority w:val="99"/>
    <w:qFormat/>
    <w:rsid w:val="00FD4EEB"/>
    <w:rPr>
      <w:rFonts w:cs="Times New Roman"/>
      <w:b/>
      <w:bCs/>
      <w:i/>
      <w:iCs/>
      <w:color w:val="4F81BD"/>
    </w:rPr>
  </w:style>
  <w:style w:type="character" w:styleId="Rfrenceple">
    <w:name w:val="Subtle Reference"/>
    <w:basedOn w:val="Policepardfaut"/>
    <w:uiPriority w:val="99"/>
    <w:qFormat/>
    <w:rsid w:val="00FD4EEB"/>
    <w:rPr>
      <w:rFonts w:cs="Times New Roman"/>
      <w:smallCaps/>
      <w:color w:val="C0504D"/>
      <w:u w:val="single"/>
    </w:rPr>
  </w:style>
  <w:style w:type="character" w:styleId="Rfrenceintense">
    <w:name w:val="Intense Reference"/>
    <w:basedOn w:val="Policepardfaut"/>
    <w:uiPriority w:val="99"/>
    <w:qFormat/>
    <w:rsid w:val="00FD4EEB"/>
    <w:rPr>
      <w:rFonts w:cs="Times New Roman"/>
      <w:b/>
      <w:bCs/>
      <w:smallCaps/>
      <w:color w:val="C0504D"/>
      <w:spacing w:val="5"/>
      <w:u w:val="single"/>
    </w:rPr>
  </w:style>
  <w:style w:type="character" w:styleId="Titredulivre">
    <w:name w:val="Book Title"/>
    <w:basedOn w:val="Policepardfaut"/>
    <w:uiPriority w:val="99"/>
    <w:qFormat/>
    <w:rsid w:val="00FD4EEB"/>
    <w:rPr>
      <w:rFonts w:cs="Times New Roman"/>
      <w:b/>
      <w:bCs/>
      <w:smallCaps/>
      <w:spacing w:val="5"/>
    </w:rPr>
  </w:style>
  <w:style w:type="paragraph" w:styleId="En-ttedetabledesmatires">
    <w:name w:val="TOC Heading"/>
    <w:basedOn w:val="Titre1"/>
    <w:next w:val="Normal"/>
    <w:uiPriority w:val="99"/>
    <w:qFormat/>
    <w:rsid w:val="00FD4EEB"/>
    <w:pPr>
      <w:outlineLvl w:val="9"/>
    </w:pPr>
  </w:style>
  <w:style w:type="character" w:customStyle="1" w:styleId="Styl1">
    <w:name w:val="Styl1"/>
    <w:basedOn w:val="Titre1Car"/>
    <w:uiPriority w:val="99"/>
    <w:rsid w:val="00FD4EEB"/>
    <w:rPr>
      <w:rFonts w:ascii="Calibri" w:hAnsi="Calibri" w:cs="Times New Roman"/>
      <w:b/>
      <w:bCs/>
      <w:color w:val="365F91"/>
      <w:sz w:val="28"/>
      <w:szCs w:val="28"/>
    </w:rPr>
  </w:style>
  <w:style w:type="paragraph" w:styleId="En-tte">
    <w:name w:val="header"/>
    <w:basedOn w:val="Normal"/>
    <w:link w:val="En-tteCar"/>
    <w:uiPriority w:val="99"/>
    <w:rsid w:val="00001C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locked/>
    <w:rsid w:val="00001C39"/>
    <w:rPr>
      <w:rFonts w:cs="Times New Roman"/>
    </w:rPr>
  </w:style>
  <w:style w:type="paragraph" w:styleId="Pieddepage">
    <w:name w:val="footer"/>
    <w:basedOn w:val="Normal"/>
    <w:link w:val="PieddepageCar"/>
    <w:uiPriority w:val="99"/>
    <w:rsid w:val="00001C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locked/>
    <w:rsid w:val="00001C39"/>
    <w:rPr>
      <w:rFonts w:cs="Times New Roman"/>
    </w:rPr>
  </w:style>
  <w:style w:type="paragraph" w:styleId="Notedefin">
    <w:name w:val="endnote text"/>
    <w:basedOn w:val="Normal"/>
    <w:link w:val="NotedefinCar"/>
    <w:uiPriority w:val="99"/>
    <w:semiHidden/>
    <w:rsid w:val="00001C39"/>
    <w:pPr>
      <w:spacing w:after="0" w:line="240" w:lineRule="auto"/>
    </w:pPr>
    <w:rPr>
      <w:sz w:val="20"/>
      <w:szCs w:val="20"/>
    </w:rPr>
  </w:style>
  <w:style w:type="character" w:customStyle="1" w:styleId="NotedefinCar">
    <w:name w:val="Note de fin Car"/>
    <w:basedOn w:val="Policepardfaut"/>
    <w:link w:val="Notedefin"/>
    <w:uiPriority w:val="99"/>
    <w:semiHidden/>
    <w:locked/>
    <w:rsid w:val="00001C39"/>
    <w:rPr>
      <w:rFonts w:cs="Times New Roman"/>
      <w:sz w:val="20"/>
      <w:szCs w:val="20"/>
    </w:rPr>
  </w:style>
  <w:style w:type="character" w:styleId="Appeldenotedefin">
    <w:name w:val="endnote reference"/>
    <w:basedOn w:val="Policepardfaut"/>
    <w:uiPriority w:val="99"/>
    <w:semiHidden/>
    <w:rsid w:val="00001C39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0.png"/><Relationship Id="rId2" Type="http://schemas.openxmlformats.org/officeDocument/2006/relationships/image" Target="media/image9.png"/><Relationship Id="rId1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296</Words>
  <Characters>1629</Characters>
  <Application>Microsoft Office Word</Application>
  <DocSecurity>0</DocSecurity>
  <Lines>13</Lines>
  <Paragraphs>3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Name:</vt:lpstr>
      <vt:lpstr>Name:</vt:lpstr>
    </vt:vector>
  </TitlesOfParts>
  <Company/>
  <LinksUpToDate>false</LinksUpToDate>
  <CharactersWithSpaces>1922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</dc:title>
  <dc:creator>Andreja</dc:creator>
  <cp:lastModifiedBy>Mathelart Bruno</cp:lastModifiedBy>
  <cp:revision>2</cp:revision>
  <dcterms:created xsi:type="dcterms:W3CDTF">2017-02-16T13:55:00Z</dcterms:created>
  <dcterms:modified xsi:type="dcterms:W3CDTF">2017-02-16T13:55:00Z</dcterms:modified>
</cp:coreProperties>
</file>