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E2" w:rsidRPr="00F705DB" w:rsidRDefault="008B0BE2" w:rsidP="00015FAF">
      <w:pPr>
        <w:spacing w:after="0"/>
        <w:rPr>
          <w:rFonts w:cstheme="minorHAnsi"/>
          <w:b/>
          <w:color w:val="943634" w:themeColor="accent2" w:themeShade="BF"/>
        </w:rPr>
      </w:pPr>
      <w:r w:rsidRPr="00F705DB">
        <w:rPr>
          <w:rFonts w:cstheme="minorHAnsi"/>
          <w:b/>
          <w:color w:val="943634" w:themeColor="accent2" w:themeShade="BF"/>
        </w:rPr>
        <w:t>Avstrija in Slovenija leta 2012</w:t>
      </w:r>
    </w:p>
    <w:tbl>
      <w:tblPr>
        <w:tblStyle w:val="Tabelamrea"/>
        <w:tblW w:w="0" w:type="auto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3070"/>
        <w:gridCol w:w="2850"/>
        <w:gridCol w:w="2693"/>
      </w:tblGrid>
      <w:tr w:rsidR="00AC28DF" w:rsidRPr="00AC28DF" w:rsidTr="008B0BE2">
        <w:tc>
          <w:tcPr>
            <w:tcW w:w="3070" w:type="dxa"/>
            <w:tcBorders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505709" w:rsidRPr="00AC28DF" w:rsidRDefault="00505709" w:rsidP="00AB786A">
            <w:pPr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</w:p>
        </w:tc>
        <w:tc>
          <w:tcPr>
            <w:tcW w:w="2850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505709" w:rsidRPr="00AC28DF" w:rsidRDefault="008B0BE2" w:rsidP="00AB786A">
            <w:pPr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>
              <w:rPr>
                <w:rFonts w:ascii="Calibri" w:hAnsi="Calibri" w:cs="Calibri"/>
                <w:b/>
                <w:bCs/>
                <w:color w:val="E5B8B7" w:themeColor="accent2" w:themeTint="66"/>
              </w:rPr>
              <w:tab/>
            </w:r>
            <w:r w:rsidR="00505709" w:rsidRPr="00AC28DF">
              <w:rPr>
                <w:rFonts w:ascii="Calibri" w:hAnsi="Calibri" w:cs="Calibri"/>
                <w:b/>
                <w:bCs/>
                <w:color w:val="E5B8B7" w:themeColor="accent2" w:themeTint="66"/>
              </w:rPr>
              <w:t>AVSTRIJA</w:t>
            </w:r>
          </w:p>
        </w:tc>
        <w:tc>
          <w:tcPr>
            <w:tcW w:w="2693" w:type="dxa"/>
            <w:tcBorders>
              <w:lef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505709" w:rsidRPr="00AC28DF" w:rsidRDefault="008B0BE2" w:rsidP="00AB786A">
            <w:pPr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>
              <w:rPr>
                <w:rFonts w:ascii="Calibri" w:hAnsi="Calibri" w:cs="Calibri"/>
                <w:b/>
                <w:bCs/>
                <w:color w:val="E5B8B7" w:themeColor="accent2" w:themeTint="66"/>
              </w:rPr>
              <w:tab/>
            </w:r>
            <w:r w:rsidR="00505709" w:rsidRPr="00AC28DF">
              <w:rPr>
                <w:rFonts w:ascii="Calibri" w:hAnsi="Calibri" w:cs="Calibri"/>
                <w:b/>
                <w:bCs/>
                <w:color w:val="E5B8B7" w:themeColor="accent2" w:themeTint="66"/>
              </w:rPr>
              <w:t>SLOVENIJA</w:t>
            </w:r>
          </w:p>
        </w:tc>
      </w:tr>
      <w:tr w:rsidR="00505709" w:rsidRPr="00FB358B" w:rsidTr="008B0BE2">
        <w:tc>
          <w:tcPr>
            <w:tcW w:w="3070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505709" w:rsidRPr="00AC28DF" w:rsidRDefault="00105E02" w:rsidP="008B0BE2">
            <w:pPr>
              <w:jc w:val="right"/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>
              <w:rPr>
                <w:rFonts w:ascii="Calibri" w:hAnsi="Calibri" w:cs="Calibri"/>
                <w:b/>
                <w:bCs/>
                <w:color w:val="E5B8B7" w:themeColor="accent2" w:themeTint="66"/>
              </w:rPr>
              <w:t>glavno mesto (št. preb</w:t>
            </w:r>
            <w:r w:rsidR="00505709" w:rsidRPr="00AC28DF">
              <w:rPr>
                <w:rFonts w:ascii="Calibri" w:hAnsi="Calibri" w:cs="Calibri"/>
                <w:b/>
                <w:bCs/>
                <w:color w:val="E5B8B7" w:themeColor="accent2" w:themeTint="66"/>
              </w:rPr>
              <w:t>)</w:t>
            </w:r>
          </w:p>
        </w:tc>
        <w:tc>
          <w:tcPr>
            <w:tcW w:w="2850" w:type="dxa"/>
            <w:tcBorders>
              <w:left w:val="single" w:sz="4" w:space="0" w:color="E5B8B7" w:themeColor="accent2" w:themeTint="66"/>
            </w:tcBorders>
          </w:tcPr>
          <w:p w:rsidR="00505709" w:rsidRPr="00AC28DF" w:rsidRDefault="008B0BE2" w:rsidP="008B0BE2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505709" w:rsidRPr="00AC28DF">
              <w:rPr>
                <w:rFonts w:ascii="Calibri" w:hAnsi="Calibri" w:cs="Calibri"/>
                <w:b/>
                <w:bCs/>
                <w:color w:val="943634" w:themeColor="accent2" w:themeShade="BF"/>
              </w:rPr>
              <w:t>Dunaj (</w:t>
            </w:r>
            <w:r w:rsidR="00FB358B" w:rsidRPr="00AC28DF">
              <w:rPr>
                <w:rFonts w:ascii="Calibri" w:hAnsi="Calibri" w:cs="Calibri"/>
                <w:b/>
                <w:color w:val="943634" w:themeColor="accent2" w:themeShade="BF"/>
                <w:sz w:val="21"/>
                <w:szCs w:val="21"/>
                <w:shd w:val="clear" w:color="auto" w:fill="FFFFFF"/>
              </w:rPr>
              <w:t>1731</w:t>
            </w:r>
            <w:r w:rsidR="00505709" w:rsidRPr="00AC28DF">
              <w:rPr>
                <w:rFonts w:ascii="Calibri" w:hAnsi="Calibri" w:cs="Calibri"/>
                <w:b/>
                <w:color w:val="943634" w:themeColor="accent2" w:themeShade="BF"/>
                <w:sz w:val="21"/>
                <w:szCs w:val="21"/>
                <w:shd w:val="clear" w:color="auto" w:fill="FFFFFF"/>
              </w:rPr>
              <w:t>236)</w:t>
            </w:r>
          </w:p>
        </w:tc>
        <w:tc>
          <w:tcPr>
            <w:tcW w:w="2693" w:type="dxa"/>
          </w:tcPr>
          <w:p w:rsidR="00505709" w:rsidRPr="00AC28DF" w:rsidRDefault="008B0BE2" w:rsidP="00AB786A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505709" w:rsidRPr="00AC28DF">
              <w:rPr>
                <w:rFonts w:ascii="Calibri" w:hAnsi="Calibri" w:cs="Calibri"/>
                <w:b/>
                <w:bCs/>
                <w:color w:val="943634" w:themeColor="accent2" w:themeShade="BF"/>
              </w:rPr>
              <w:t>Ljubljana (</w:t>
            </w:r>
            <w:r w:rsidR="00505709" w:rsidRPr="00AC28DF">
              <w:rPr>
                <w:rFonts w:ascii="Calibri" w:hAnsi="Calibri" w:cs="Calibri"/>
                <w:b/>
                <w:color w:val="943634" w:themeColor="accent2" w:themeShade="BF"/>
              </w:rPr>
              <w:t>279653)</w:t>
            </w:r>
          </w:p>
        </w:tc>
      </w:tr>
      <w:tr w:rsidR="00505709" w:rsidRPr="00FB358B" w:rsidTr="008B0BE2">
        <w:tc>
          <w:tcPr>
            <w:tcW w:w="3070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505709" w:rsidRPr="00AC28DF" w:rsidRDefault="00505709" w:rsidP="008B0BE2">
            <w:pPr>
              <w:jc w:val="right"/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 w:rsidRPr="00AC28DF">
              <w:rPr>
                <w:rFonts w:ascii="Calibri" w:hAnsi="Calibri" w:cs="Calibri"/>
                <w:b/>
                <w:bCs/>
                <w:color w:val="E5B8B7" w:themeColor="accent2" w:themeTint="66"/>
              </w:rPr>
              <w:t>površina</w:t>
            </w:r>
          </w:p>
        </w:tc>
        <w:tc>
          <w:tcPr>
            <w:tcW w:w="2850" w:type="dxa"/>
            <w:tcBorders>
              <w:left w:val="single" w:sz="4" w:space="0" w:color="E5B8B7" w:themeColor="accent2" w:themeTint="66"/>
            </w:tcBorders>
          </w:tcPr>
          <w:p w:rsidR="00505709" w:rsidRPr="00AC28DF" w:rsidRDefault="008B0BE2" w:rsidP="00505709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505709" w:rsidRPr="00AC28DF">
              <w:rPr>
                <w:rFonts w:ascii="Calibri" w:hAnsi="Calibri" w:cs="Calibri"/>
                <w:b/>
                <w:bCs/>
                <w:color w:val="943634" w:themeColor="accent2" w:themeShade="BF"/>
              </w:rPr>
              <w:t>83871 km</w:t>
            </w:r>
            <w:r w:rsidR="00505709" w:rsidRPr="00AC28DF">
              <w:rPr>
                <w:rFonts w:ascii="Calibri" w:hAnsi="Calibri" w:cs="Calibri"/>
                <w:b/>
                <w:bCs/>
                <w:color w:val="943634" w:themeColor="accent2" w:themeShade="BF"/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505709" w:rsidRPr="00AC28DF" w:rsidRDefault="008B0BE2" w:rsidP="00AB786A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color w:val="943634" w:themeColor="accent2" w:themeShade="BF"/>
              </w:rPr>
              <w:tab/>
            </w:r>
            <w:r w:rsidR="00505709" w:rsidRPr="00AC28DF">
              <w:rPr>
                <w:rFonts w:ascii="Calibri" w:hAnsi="Calibri" w:cs="Calibri"/>
                <w:b/>
                <w:color w:val="943634" w:themeColor="accent2" w:themeShade="BF"/>
              </w:rPr>
              <w:t xml:space="preserve">20273 </w:t>
            </w:r>
            <w:r w:rsidR="00505709" w:rsidRPr="00AC28DF">
              <w:rPr>
                <w:rFonts w:ascii="Calibri" w:hAnsi="Calibri" w:cs="Calibri"/>
                <w:b/>
                <w:bCs/>
                <w:color w:val="943634" w:themeColor="accent2" w:themeShade="BF"/>
              </w:rPr>
              <w:t>km</w:t>
            </w:r>
            <w:r w:rsidR="00505709" w:rsidRPr="00AC28DF">
              <w:rPr>
                <w:rFonts w:ascii="Calibri" w:hAnsi="Calibri" w:cs="Calibri"/>
                <w:b/>
                <w:bCs/>
                <w:color w:val="943634" w:themeColor="accent2" w:themeShade="BF"/>
                <w:vertAlign w:val="superscript"/>
              </w:rPr>
              <w:t>2</w:t>
            </w:r>
          </w:p>
        </w:tc>
      </w:tr>
      <w:tr w:rsidR="00505709" w:rsidRPr="00FB358B" w:rsidTr="008B0BE2">
        <w:tc>
          <w:tcPr>
            <w:tcW w:w="3070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505709" w:rsidRPr="00AC28DF" w:rsidRDefault="00505709" w:rsidP="008B0BE2">
            <w:pPr>
              <w:jc w:val="right"/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 w:rsidRPr="00AC28DF">
              <w:rPr>
                <w:rFonts w:ascii="Calibri" w:hAnsi="Calibri" w:cs="Calibri"/>
                <w:b/>
                <w:bCs/>
                <w:color w:val="E5B8B7" w:themeColor="accent2" w:themeTint="66"/>
              </w:rPr>
              <w:t xml:space="preserve">število prebivalcev </w:t>
            </w:r>
          </w:p>
        </w:tc>
        <w:tc>
          <w:tcPr>
            <w:tcW w:w="2850" w:type="dxa"/>
            <w:tcBorders>
              <w:left w:val="single" w:sz="4" w:space="0" w:color="E5B8B7" w:themeColor="accent2" w:themeTint="66"/>
            </w:tcBorders>
          </w:tcPr>
          <w:p w:rsidR="00505709" w:rsidRPr="00AC28DF" w:rsidRDefault="008B0BE2" w:rsidP="00AB786A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505709" w:rsidRPr="00AC28DF">
              <w:rPr>
                <w:rFonts w:ascii="Calibri" w:hAnsi="Calibri" w:cs="Calibri"/>
                <w:b/>
                <w:bCs/>
                <w:color w:val="943634" w:themeColor="accent2" w:themeShade="BF"/>
              </w:rPr>
              <w:t>8443018</w:t>
            </w:r>
          </w:p>
        </w:tc>
        <w:tc>
          <w:tcPr>
            <w:tcW w:w="2693" w:type="dxa"/>
          </w:tcPr>
          <w:p w:rsidR="00505709" w:rsidRPr="00AC28DF" w:rsidRDefault="008B0BE2" w:rsidP="00CF49CA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color w:val="943634" w:themeColor="accent2" w:themeShade="BF"/>
              </w:rPr>
              <w:tab/>
            </w:r>
            <w:r w:rsidR="00505709" w:rsidRPr="00AC28DF">
              <w:rPr>
                <w:rFonts w:ascii="Calibri" w:hAnsi="Calibri" w:cs="Calibri"/>
                <w:b/>
                <w:color w:val="943634" w:themeColor="accent2" w:themeShade="BF"/>
              </w:rPr>
              <w:t>20470</w:t>
            </w:r>
            <w:r w:rsidR="00CF49CA">
              <w:rPr>
                <w:rFonts w:ascii="Calibri" w:hAnsi="Calibri" w:cs="Calibri"/>
                <w:b/>
                <w:color w:val="943634" w:themeColor="accent2" w:themeShade="BF"/>
              </w:rPr>
              <w:t>32</w:t>
            </w:r>
          </w:p>
        </w:tc>
      </w:tr>
      <w:tr w:rsidR="00505709" w:rsidRPr="00FB358B" w:rsidTr="008B0BE2">
        <w:tc>
          <w:tcPr>
            <w:tcW w:w="3070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505709" w:rsidRPr="00AC28DF" w:rsidRDefault="008359F6" w:rsidP="008B0BE2">
            <w:pPr>
              <w:jc w:val="right"/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>
              <w:rPr>
                <w:rFonts w:ascii="Calibri" w:hAnsi="Calibri" w:cs="Calibri"/>
                <w:b/>
                <w:bCs/>
                <w:color w:val="E5B8B7" w:themeColor="accent2" w:themeTint="66"/>
              </w:rPr>
              <w:t>gostota prebivalstva</w:t>
            </w:r>
          </w:p>
        </w:tc>
        <w:tc>
          <w:tcPr>
            <w:tcW w:w="2850" w:type="dxa"/>
            <w:tcBorders>
              <w:left w:val="single" w:sz="4" w:space="0" w:color="E5B8B7" w:themeColor="accent2" w:themeTint="66"/>
            </w:tcBorders>
          </w:tcPr>
          <w:p w:rsidR="00505709" w:rsidRPr="00AC28DF" w:rsidRDefault="008B0BE2" w:rsidP="00105E02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FB358B" w:rsidRPr="00AC28DF">
              <w:rPr>
                <w:rFonts w:ascii="Calibri" w:hAnsi="Calibri" w:cs="Calibri"/>
                <w:b/>
                <w:bCs/>
                <w:color w:val="943634" w:themeColor="accent2" w:themeShade="BF"/>
              </w:rPr>
              <w:t>99,7 preb/m</w:t>
            </w:r>
            <w:r w:rsidR="00FB358B" w:rsidRPr="00AC28DF">
              <w:rPr>
                <w:rFonts w:ascii="Calibri" w:hAnsi="Calibri" w:cs="Calibri"/>
                <w:b/>
                <w:bCs/>
                <w:color w:val="943634" w:themeColor="accent2" w:themeShade="BF"/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505709" w:rsidRPr="00AC28DF" w:rsidRDefault="008B0BE2" w:rsidP="00FB358B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105E02">
              <w:rPr>
                <w:rFonts w:ascii="Calibri" w:hAnsi="Calibri" w:cs="Calibri"/>
                <w:b/>
                <w:bCs/>
                <w:color w:val="943634" w:themeColor="accent2" w:themeShade="BF"/>
              </w:rPr>
              <w:t>101,1 preb/</w:t>
            </w:r>
            <w:r w:rsidR="00FB358B" w:rsidRPr="00AC28DF">
              <w:rPr>
                <w:rFonts w:ascii="Calibri" w:hAnsi="Calibri" w:cs="Calibri"/>
                <w:b/>
                <w:bCs/>
                <w:color w:val="943634" w:themeColor="accent2" w:themeShade="BF"/>
              </w:rPr>
              <w:t>m</w:t>
            </w:r>
            <w:r w:rsidR="00FB358B" w:rsidRPr="00AC28DF">
              <w:rPr>
                <w:rFonts w:ascii="Calibri" w:hAnsi="Calibri" w:cs="Calibri"/>
                <w:b/>
                <w:bCs/>
                <w:color w:val="943634" w:themeColor="accent2" w:themeShade="BF"/>
                <w:vertAlign w:val="superscript"/>
              </w:rPr>
              <w:t>2</w:t>
            </w:r>
          </w:p>
        </w:tc>
      </w:tr>
      <w:tr w:rsidR="002F1D55" w:rsidRPr="00FB358B" w:rsidTr="008B0BE2">
        <w:tc>
          <w:tcPr>
            <w:tcW w:w="3070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2F1D55" w:rsidRPr="00AC28DF" w:rsidRDefault="002F1D55" w:rsidP="008B0BE2">
            <w:pPr>
              <w:jc w:val="right"/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>
              <w:rPr>
                <w:rFonts w:ascii="Calibri" w:hAnsi="Calibri" w:cs="Calibri"/>
                <w:b/>
                <w:bCs/>
                <w:color w:val="E5B8B7" w:themeColor="accent2" w:themeTint="66"/>
              </w:rPr>
              <w:t>naravni prirastek</w:t>
            </w:r>
          </w:p>
        </w:tc>
        <w:tc>
          <w:tcPr>
            <w:tcW w:w="2850" w:type="dxa"/>
            <w:tcBorders>
              <w:left w:val="single" w:sz="4" w:space="0" w:color="E5B8B7" w:themeColor="accent2" w:themeTint="66"/>
            </w:tcBorders>
          </w:tcPr>
          <w:p w:rsidR="002F1D55" w:rsidRPr="00AC28DF" w:rsidRDefault="008B0BE2" w:rsidP="00AB786A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2F1D55">
              <w:rPr>
                <w:rFonts w:ascii="Calibri" w:hAnsi="Calibri" w:cs="Calibri"/>
                <w:b/>
                <w:bCs/>
                <w:color w:val="943634" w:themeColor="accent2" w:themeShade="BF"/>
              </w:rPr>
              <w:t>0,1</w:t>
            </w:r>
          </w:p>
        </w:tc>
        <w:tc>
          <w:tcPr>
            <w:tcW w:w="2693" w:type="dxa"/>
          </w:tcPr>
          <w:p w:rsidR="002F1D55" w:rsidRPr="00AC28DF" w:rsidRDefault="008B0BE2" w:rsidP="00FB358B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2F1D55">
              <w:rPr>
                <w:rFonts w:ascii="Calibri" w:hAnsi="Calibri" w:cs="Calibri"/>
                <w:b/>
                <w:bCs/>
                <w:color w:val="943634" w:themeColor="accent2" w:themeShade="BF"/>
              </w:rPr>
              <w:t>1,6</w:t>
            </w:r>
          </w:p>
        </w:tc>
      </w:tr>
      <w:tr w:rsidR="00AC28DF" w:rsidRPr="00FB358B" w:rsidTr="008B0BE2">
        <w:tc>
          <w:tcPr>
            <w:tcW w:w="3070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AC28DF" w:rsidRPr="00AC28DF" w:rsidRDefault="00AC28DF" w:rsidP="008B0BE2">
            <w:pPr>
              <w:jc w:val="right"/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>
              <w:rPr>
                <w:rFonts w:ascii="Calibri" w:hAnsi="Calibri" w:cs="Calibri"/>
                <w:b/>
                <w:bCs/>
                <w:color w:val="E5B8B7" w:themeColor="accent2" w:themeTint="66"/>
              </w:rPr>
              <w:t xml:space="preserve">povprečna starost </w:t>
            </w:r>
          </w:p>
        </w:tc>
        <w:tc>
          <w:tcPr>
            <w:tcW w:w="2850" w:type="dxa"/>
            <w:tcBorders>
              <w:left w:val="single" w:sz="4" w:space="0" w:color="E5B8B7" w:themeColor="accent2" w:themeTint="66"/>
            </w:tcBorders>
          </w:tcPr>
          <w:p w:rsidR="00AC28DF" w:rsidRPr="00AC28DF" w:rsidRDefault="008B0BE2" w:rsidP="00AB786A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AC28DF">
              <w:rPr>
                <w:rFonts w:ascii="Calibri" w:hAnsi="Calibri" w:cs="Calibri"/>
                <w:b/>
                <w:bCs/>
                <w:color w:val="943634" w:themeColor="accent2" w:themeShade="BF"/>
              </w:rPr>
              <w:t>43,2 let</w:t>
            </w:r>
          </w:p>
        </w:tc>
        <w:tc>
          <w:tcPr>
            <w:tcW w:w="2693" w:type="dxa"/>
          </w:tcPr>
          <w:p w:rsidR="00AC28DF" w:rsidRPr="00AC28DF" w:rsidRDefault="008B0BE2" w:rsidP="00FB358B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AC28DF">
              <w:rPr>
                <w:rFonts w:ascii="Calibri" w:hAnsi="Calibri" w:cs="Calibri"/>
                <w:b/>
                <w:bCs/>
                <w:color w:val="943634" w:themeColor="accent2" w:themeShade="BF"/>
              </w:rPr>
              <w:t>41,8 let</w:t>
            </w:r>
          </w:p>
        </w:tc>
      </w:tr>
      <w:tr w:rsidR="00AC28DF" w:rsidRPr="00FB358B" w:rsidTr="008B0BE2">
        <w:tc>
          <w:tcPr>
            <w:tcW w:w="3070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AC28DF" w:rsidRPr="00AC28DF" w:rsidRDefault="00AC28DF" w:rsidP="008B0BE2">
            <w:pPr>
              <w:jc w:val="right"/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>
              <w:rPr>
                <w:rFonts w:ascii="Calibri" w:hAnsi="Calibri" w:cs="Calibri"/>
                <w:b/>
                <w:bCs/>
                <w:color w:val="E5B8B7" w:themeColor="accent2" w:themeTint="66"/>
              </w:rPr>
              <w:t>pričakovano trajanje življenja</w:t>
            </w:r>
          </w:p>
        </w:tc>
        <w:tc>
          <w:tcPr>
            <w:tcW w:w="2850" w:type="dxa"/>
            <w:tcBorders>
              <w:left w:val="single" w:sz="4" w:space="0" w:color="E5B8B7" w:themeColor="accent2" w:themeTint="66"/>
            </w:tcBorders>
          </w:tcPr>
          <w:p w:rsidR="00AC28DF" w:rsidRPr="00AC28DF" w:rsidRDefault="008B0BE2" w:rsidP="00AB786A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AC28DF">
              <w:rPr>
                <w:rFonts w:ascii="Calibri" w:hAnsi="Calibri" w:cs="Calibri"/>
                <w:b/>
                <w:bCs/>
                <w:color w:val="943634" w:themeColor="accent2" w:themeShade="BF"/>
              </w:rPr>
              <w:t>79,9 let</w:t>
            </w:r>
          </w:p>
        </w:tc>
        <w:tc>
          <w:tcPr>
            <w:tcW w:w="2693" w:type="dxa"/>
          </w:tcPr>
          <w:p w:rsidR="00AC28DF" w:rsidRPr="00AC28DF" w:rsidRDefault="008B0BE2" w:rsidP="00FB358B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AC28DF">
              <w:rPr>
                <w:rFonts w:ascii="Calibri" w:hAnsi="Calibri" w:cs="Calibri"/>
                <w:b/>
                <w:bCs/>
                <w:color w:val="943634" w:themeColor="accent2" w:themeShade="BF"/>
              </w:rPr>
              <w:t>76,6 let</w:t>
            </w:r>
          </w:p>
        </w:tc>
      </w:tr>
      <w:tr w:rsidR="002F1D55" w:rsidRPr="00FB358B" w:rsidTr="008B0BE2">
        <w:tc>
          <w:tcPr>
            <w:tcW w:w="3070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2F1D55" w:rsidRPr="00AC28DF" w:rsidRDefault="002F1D55" w:rsidP="008B0BE2">
            <w:pPr>
              <w:jc w:val="right"/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 w:rsidRPr="00AC28DF">
              <w:rPr>
                <w:rFonts w:ascii="Calibri" w:hAnsi="Calibri" w:cs="Calibri"/>
                <w:b/>
                <w:bCs/>
                <w:color w:val="E5B8B7" w:themeColor="accent2" w:themeTint="66"/>
              </w:rPr>
              <w:t>BDP</w:t>
            </w:r>
            <w:r w:rsidR="00487299">
              <w:rPr>
                <w:rFonts w:ascii="Calibri" w:hAnsi="Calibri" w:cs="Calibri"/>
                <w:b/>
                <w:bCs/>
                <w:color w:val="E5B8B7" w:themeColor="accent2" w:themeTint="66"/>
              </w:rPr>
              <w:t xml:space="preserve"> </w:t>
            </w:r>
            <w:r w:rsidR="00105E02">
              <w:rPr>
                <w:rFonts w:ascii="Calibri" w:hAnsi="Calibri" w:cs="Calibri"/>
                <w:b/>
                <w:bCs/>
                <w:color w:val="E5B8B7" w:themeColor="accent2" w:themeTint="66"/>
              </w:rPr>
              <w:t xml:space="preserve">- </w:t>
            </w:r>
            <w:r w:rsidR="00487299">
              <w:rPr>
                <w:rFonts w:ascii="Calibri" w:hAnsi="Calibri" w:cs="Calibri"/>
                <w:b/>
                <w:bCs/>
                <w:color w:val="E5B8B7" w:themeColor="accent2" w:themeTint="66"/>
              </w:rPr>
              <w:t xml:space="preserve">bruto </w:t>
            </w:r>
            <w:r w:rsidR="00105E02">
              <w:rPr>
                <w:rFonts w:ascii="Calibri" w:hAnsi="Calibri" w:cs="Calibri"/>
                <w:b/>
                <w:bCs/>
                <w:color w:val="E5B8B7" w:themeColor="accent2" w:themeTint="66"/>
              </w:rPr>
              <w:t>domači proizv.</w:t>
            </w:r>
            <w:r w:rsidR="0057000B">
              <w:rPr>
                <w:rFonts w:ascii="Calibri" w:hAnsi="Calibri" w:cs="Calibri"/>
                <w:b/>
                <w:bCs/>
                <w:color w:val="E5B8B7" w:themeColor="accent2" w:themeTint="66"/>
              </w:rPr>
              <w:t xml:space="preserve"> </w:t>
            </w:r>
          </w:p>
        </w:tc>
        <w:tc>
          <w:tcPr>
            <w:tcW w:w="2850" w:type="dxa"/>
            <w:tcBorders>
              <w:left w:val="single" w:sz="4" w:space="0" w:color="E5B8B7" w:themeColor="accent2" w:themeTint="66"/>
            </w:tcBorders>
          </w:tcPr>
          <w:p w:rsidR="002F1D55" w:rsidRPr="00AC28DF" w:rsidRDefault="008B0BE2" w:rsidP="00105E02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b/>
                <w:color w:val="943634" w:themeColor="accent2" w:themeShade="BF"/>
              </w:rPr>
              <w:tab/>
            </w:r>
            <w:r w:rsidR="002F1D55" w:rsidRPr="00AC28DF">
              <w:rPr>
                <w:b/>
                <w:color w:val="943634" w:themeColor="accent2" w:themeShade="BF"/>
              </w:rPr>
              <w:t>36600 €/preb</w:t>
            </w:r>
          </w:p>
        </w:tc>
        <w:tc>
          <w:tcPr>
            <w:tcW w:w="2693" w:type="dxa"/>
          </w:tcPr>
          <w:p w:rsidR="002F1D55" w:rsidRPr="00AC28DF" w:rsidRDefault="008B0BE2" w:rsidP="00105E02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b/>
                <w:color w:val="943634" w:themeColor="accent2" w:themeShade="BF"/>
              </w:rPr>
              <w:tab/>
            </w:r>
            <w:r w:rsidR="002F1D55" w:rsidRPr="00AC28DF">
              <w:rPr>
                <w:b/>
                <w:color w:val="943634" w:themeColor="accent2" w:themeShade="BF"/>
              </w:rPr>
              <w:t>17200 €/preb</w:t>
            </w:r>
          </w:p>
        </w:tc>
      </w:tr>
      <w:tr w:rsidR="00AC28DF" w:rsidRPr="00FB358B" w:rsidTr="002853A2">
        <w:tc>
          <w:tcPr>
            <w:tcW w:w="3070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632423" w:themeColor="accent2" w:themeShade="80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AC28DF" w:rsidRDefault="002F1D55" w:rsidP="008B0BE2">
            <w:pPr>
              <w:jc w:val="right"/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>
              <w:rPr>
                <w:rFonts w:ascii="Calibri" w:hAnsi="Calibri" w:cs="Calibri"/>
                <w:b/>
                <w:bCs/>
                <w:color w:val="E5B8B7" w:themeColor="accent2" w:themeTint="66"/>
              </w:rPr>
              <w:t>št. zdravnikov/1000 preb.</w:t>
            </w:r>
          </w:p>
        </w:tc>
        <w:tc>
          <w:tcPr>
            <w:tcW w:w="2850" w:type="dxa"/>
            <w:tcBorders>
              <w:left w:val="single" w:sz="4" w:space="0" w:color="E5B8B7" w:themeColor="accent2" w:themeTint="66"/>
              <w:bottom w:val="single" w:sz="4" w:space="0" w:color="632423" w:themeColor="accent2" w:themeShade="80"/>
            </w:tcBorders>
          </w:tcPr>
          <w:p w:rsidR="00AC28DF" w:rsidRDefault="008B0BE2" w:rsidP="00AB786A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2F1D55">
              <w:rPr>
                <w:rFonts w:ascii="Calibri" w:hAnsi="Calibri" w:cs="Calibri"/>
                <w:b/>
                <w:bCs/>
                <w:color w:val="943634" w:themeColor="accent2" w:themeShade="BF"/>
              </w:rPr>
              <w:t>4,8</w:t>
            </w:r>
          </w:p>
        </w:tc>
        <w:tc>
          <w:tcPr>
            <w:tcW w:w="2693" w:type="dxa"/>
            <w:tcBorders>
              <w:bottom w:val="single" w:sz="4" w:space="0" w:color="632423" w:themeColor="accent2" w:themeShade="80"/>
            </w:tcBorders>
          </w:tcPr>
          <w:p w:rsidR="00AC28DF" w:rsidRDefault="008B0BE2" w:rsidP="00FB358B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2F1D55">
              <w:rPr>
                <w:rFonts w:ascii="Calibri" w:hAnsi="Calibri" w:cs="Calibri"/>
                <w:b/>
                <w:bCs/>
                <w:color w:val="943634" w:themeColor="accent2" w:themeShade="BF"/>
              </w:rPr>
              <w:t>2,4</w:t>
            </w:r>
          </w:p>
        </w:tc>
      </w:tr>
    </w:tbl>
    <w:p w:rsidR="00505709" w:rsidRDefault="002853A2" w:rsidP="00AB786A">
      <w:pPr>
        <w:rPr>
          <w:i/>
          <w:color w:val="943634" w:themeColor="accent2" w:themeShade="BF"/>
          <w:sz w:val="16"/>
          <w:szCs w:val="16"/>
        </w:rPr>
      </w:pPr>
      <w:r w:rsidRPr="002853A2">
        <w:rPr>
          <w:bCs/>
          <w:i/>
          <w:color w:val="943634" w:themeColor="accent2" w:themeShade="BF"/>
          <w:sz w:val="14"/>
          <w:szCs w:val="14"/>
        </w:rPr>
        <w:t xml:space="preserve">(Vir: </w:t>
      </w:r>
      <w:r w:rsidRPr="002853A2">
        <w:rPr>
          <w:rFonts w:cstheme="minorHAnsi"/>
          <w:i/>
          <w:color w:val="943634" w:themeColor="accent2" w:themeShade="BF"/>
          <w:sz w:val="14"/>
          <w:szCs w:val="14"/>
        </w:rPr>
        <w:t>Http://www.statistik.at; H</w:t>
      </w:r>
      <w:r w:rsidRPr="002853A2">
        <w:rPr>
          <w:i/>
          <w:color w:val="943634" w:themeColor="accent2" w:themeShade="BF"/>
          <w:sz w:val="16"/>
          <w:szCs w:val="16"/>
        </w:rPr>
        <w:t>ttp://www.stat.si)</w:t>
      </w:r>
    </w:p>
    <w:p w:rsidR="002853A2" w:rsidRDefault="002853A2" w:rsidP="00AB786A">
      <w:pPr>
        <w:rPr>
          <w:bCs/>
          <w:color w:val="943634" w:themeColor="accent2" w:themeShade="BF"/>
        </w:rPr>
      </w:pPr>
    </w:p>
    <w:p w:rsidR="00F705DB" w:rsidRPr="002853A2" w:rsidRDefault="00F705DB" w:rsidP="00AB786A">
      <w:pPr>
        <w:rPr>
          <w:bCs/>
          <w:color w:val="943634" w:themeColor="accent2" w:themeShade="BF"/>
        </w:rPr>
      </w:pPr>
    </w:p>
    <w:p w:rsidR="008B0BE2" w:rsidRPr="00F705DB" w:rsidRDefault="008B0BE2" w:rsidP="00015FAF">
      <w:pPr>
        <w:spacing w:after="0"/>
        <w:rPr>
          <w:rFonts w:cstheme="minorHAnsi"/>
          <w:b/>
          <w:i/>
          <w:color w:val="943634" w:themeColor="accent2" w:themeShade="BF"/>
        </w:rPr>
      </w:pPr>
      <w:r w:rsidRPr="00F705DB">
        <w:rPr>
          <w:rFonts w:cstheme="minorHAnsi"/>
          <w:b/>
          <w:color w:val="943634" w:themeColor="accent2" w:themeShade="BF"/>
        </w:rPr>
        <w:t>Celovec in Celje v številkah leta 2011</w:t>
      </w:r>
      <w:r w:rsidR="00015FAF" w:rsidRPr="00F705DB">
        <w:rPr>
          <w:rFonts w:cstheme="minorHAnsi"/>
          <w:b/>
          <w:color w:val="943634" w:themeColor="accent2" w:themeShade="BF"/>
        </w:rPr>
        <w:t>-</w:t>
      </w:r>
      <w:r w:rsidRPr="00F705DB">
        <w:rPr>
          <w:rFonts w:cstheme="minorHAnsi"/>
          <w:b/>
          <w:color w:val="943634" w:themeColor="accent2" w:themeShade="BF"/>
        </w:rPr>
        <w:t>2012</w:t>
      </w:r>
    </w:p>
    <w:tbl>
      <w:tblPr>
        <w:tblStyle w:val="Tabelamrea"/>
        <w:tblW w:w="0" w:type="auto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single" w:sz="4" w:space="0" w:color="632423" w:themeColor="accent2" w:themeShade="80"/>
          <w:insideV w:val="single" w:sz="4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3070"/>
        <w:gridCol w:w="3275"/>
        <w:gridCol w:w="2835"/>
      </w:tblGrid>
      <w:tr w:rsidR="004D61F6" w:rsidRPr="00AC28DF" w:rsidTr="002853A2">
        <w:tc>
          <w:tcPr>
            <w:tcW w:w="3070" w:type="dxa"/>
            <w:tcBorders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4D61F6" w:rsidRPr="00AC28DF" w:rsidRDefault="004D61F6" w:rsidP="006F4C92">
            <w:pPr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</w:p>
        </w:tc>
        <w:tc>
          <w:tcPr>
            <w:tcW w:w="3275" w:type="dxa"/>
            <w:tcBorders>
              <w:left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4D61F6" w:rsidRPr="00AC28DF" w:rsidRDefault="0057000B" w:rsidP="0057000B">
            <w:pPr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>
              <w:rPr>
                <w:rFonts w:ascii="Calibri" w:hAnsi="Calibri" w:cs="Calibri"/>
                <w:b/>
                <w:bCs/>
                <w:color w:val="E5B8B7" w:themeColor="accent2" w:themeTint="66"/>
              </w:rPr>
              <w:tab/>
            </w:r>
            <w:r w:rsidR="004D61F6">
              <w:rPr>
                <w:rFonts w:ascii="Calibri" w:hAnsi="Calibri" w:cs="Calibri"/>
                <w:b/>
                <w:bCs/>
                <w:color w:val="E5B8B7" w:themeColor="accent2" w:themeTint="66"/>
              </w:rPr>
              <w:t>CELOVEC</w:t>
            </w:r>
          </w:p>
        </w:tc>
        <w:tc>
          <w:tcPr>
            <w:tcW w:w="2835" w:type="dxa"/>
            <w:tcBorders>
              <w:lef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4D61F6" w:rsidRPr="00AC28DF" w:rsidRDefault="0057000B" w:rsidP="0057000B">
            <w:pPr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>
              <w:rPr>
                <w:rFonts w:ascii="Calibri" w:hAnsi="Calibri" w:cs="Calibri"/>
                <w:b/>
                <w:bCs/>
                <w:color w:val="E5B8B7" w:themeColor="accent2" w:themeTint="66"/>
              </w:rPr>
              <w:tab/>
            </w:r>
            <w:r w:rsidR="004D61F6">
              <w:rPr>
                <w:rFonts w:ascii="Calibri" w:hAnsi="Calibri" w:cs="Calibri"/>
                <w:b/>
                <w:bCs/>
                <w:color w:val="E5B8B7" w:themeColor="accent2" w:themeTint="66"/>
              </w:rPr>
              <w:t>CELJE</w:t>
            </w:r>
          </w:p>
        </w:tc>
      </w:tr>
      <w:tr w:rsidR="004D61F6" w:rsidRPr="00FB358B" w:rsidTr="002853A2">
        <w:tc>
          <w:tcPr>
            <w:tcW w:w="3070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4D61F6" w:rsidRPr="00AC28DF" w:rsidRDefault="004D61F6" w:rsidP="008B0BE2">
            <w:pPr>
              <w:jc w:val="right"/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 w:rsidRPr="00AC28DF">
              <w:rPr>
                <w:rFonts w:ascii="Calibri" w:hAnsi="Calibri" w:cs="Calibri"/>
                <w:b/>
                <w:bCs/>
                <w:color w:val="E5B8B7" w:themeColor="accent2" w:themeTint="66"/>
              </w:rPr>
              <w:t>površina</w:t>
            </w:r>
          </w:p>
        </w:tc>
        <w:tc>
          <w:tcPr>
            <w:tcW w:w="3275" w:type="dxa"/>
            <w:tcBorders>
              <w:left w:val="single" w:sz="4" w:space="0" w:color="E5B8B7" w:themeColor="accent2" w:themeTint="66"/>
            </w:tcBorders>
          </w:tcPr>
          <w:p w:rsidR="004D61F6" w:rsidRPr="00AC28DF" w:rsidRDefault="0057000B" w:rsidP="008B0BE2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EA71B7">
              <w:rPr>
                <w:rFonts w:ascii="Calibri" w:hAnsi="Calibri" w:cs="Calibri"/>
                <w:b/>
                <w:bCs/>
                <w:color w:val="943634" w:themeColor="accent2" w:themeShade="BF"/>
              </w:rPr>
              <w:t xml:space="preserve">120,07 </w:t>
            </w:r>
            <w:r w:rsidR="004D61F6" w:rsidRPr="00AC28DF">
              <w:rPr>
                <w:rFonts w:ascii="Calibri" w:hAnsi="Calibri" w:cs="Calibri"/>
                <w:b/>
                <w:bCs/>
                <w:color w:val="943634" w:themeColor="accent2" w:themeShade="BF"/>
              </w:rPr>
              <w:t>km</w:t>
            </w:r>
            <w:r w:rsidR="004D61F6" w:rsidRPr="00AC28DF">
              <w:rPr>
                <w:rFonts w:ascii="Calibri" w:hAnsi="Calibri" w:cs="Calibri"/>
                <w:b/>
                <w:bCs/>
                <w:color w:val="943634" w:themeColor="accent2" w:themeShade="BF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4D61F6" w:rsidRPr="00AC28DF" w:rsidRDefault="0057000B" w:rsidP="0057000B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2A2A47">
              <w:rPr>
                <w:rFonts w:ascii="Calibri" w:hAnsi="Calibri" w:cs="Calibri"/>
                <w:b/>
                <w:bCs/>
                <w:color w:val="943634" w:themeColor="accent2" w:themeShade="BF"/>
              </w:rPr>
              <w:t xml:space="preserve">94,9 </w:t>
            </w:r>
            <w:r w:rsidR="004D61F6" w:rsidRPr="00AC28DF">
              <w:rPr>
                <w:rFonts w:ascii="Calibri" w:hAnsi="Calibri" w:cs="Calibri"/>
                <w:b/>
                <w:bCs/>
                <w:color w:val="943634" w:themeColor="accent2" w:themeShade="BF"/>
              </w:rPr>
              <w:t>km</w:t>
            </w:r>
            <w:r w:rsidR="004D61F6" w:rsidRPr="00AC28DF">
              <w:rPr>
                <w:rFonts w:ascii="Calibri" w:hAnsi="Calibri" w:cs="Calibri"/>
                <w:b/>
                <w:bCs/>
                <w:color w:val="943634" w:themeColor="accent2" w:themeShade="BF"/>
                <w:vertAlign w:val="superscript"/>
              </w:rPr>
              <w:t>2</w:t>
            </w:r>
          </w:p>
        </w:tc>
      </w:tr>
      <w:tr w:rsidR="004D61F6" w:rsidRPr="00FB358B" w:rsidTr="002853A2">
        <w:tc>
          <w:tcPr>
            <w:tcW w:w="3070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4D61F6" w:rsidRPr="00AC28DF" w:rsidRDefault="004D61F6" w:rsidP="008B0BE2">
            <w:pPr>
              <w:jc w:val="right"/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 w:rsidRPr="00AC28DF">
              <w:rPr>
                <w:rFonts w:ascii="Calibri" w:hAnsi="Calibri" w:cs="Calibri"/>
                <w:b/>
                <w:bCs/>
                <w:color w:val="E5B8B7" w:themeColor="accent2" w:themeTint="66"/>
              </w:rPr>
              <w:t xml:space="preserve">število prebivalcev </w:t>
            </w:r>
          </w:p>
        </w:tc>
        <w:tc>
          <w:tcPr>
            <w:tcW w:w="3275" w:type="dxa"/>
            <w:tcBorders>
              <w:left w:val="single" w:sz="4" w:space="0" w:color="E5B8B7" w:themeColor="accent2" w:themeTint="66"/>
            </w:tcBorders>
          </w:tcPr>
          <w:p w:rsidR="004D61F6" w:rsidRPr="00AC28DF" w:rsidRDefault="0057000B" w:rsidP="00D271D2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4D61F6">
              <w:rPr>
                <w:rFonts w:ascii="Calibri" w:hAnsi="Calibri" w:cs="Calibri"/>
                <w:b/>
                <w:bCs/>
                <w:color w:val="943634" w:themeColor="accent2" w:themeShade="BF"/>
              </w:rPr>
              <w:t>90</w:t>
            </w:r>
            <w:r w:rsidR="00D271D2">
              <w:rPr>
                <w:rFonts w:ascii="Calibri" w:hAnsi="Calibri" w:cs="Calibri"/>
                <w:b/>
                <w:bCs/>
                <w:color w:val="943634" w:themeColor="accent2" w:themeShade="BF"/>
              </w:rPr>
              <w:t>796 (1. januar)</w:t>
            </w:r>
          </w:p>
        </w:tc>
        <w:tc>
          <w:tcPr>
            <w:tcW w:w="2835" w:type="dxa"/>
          </w:tcPr>
          <w:p w:rsidR="004D61F6" w:rsidRPr="00AC28DF" w:rsidRDefault="0057000B" w:rsidP="00D271D2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2A2A47">
              <w:rPr>
                <w:rFonts w:ascii="Calibri" w:hAnsi="Calibri" w:cs="Calibri"/>
                <w:b/>
                <w:bCs/>
                <w:color w:val="943634" w:themeColor="accent2" w:themeShade="BF"/>
              </w:rPr>
              <w:t>48653</w:t>
            </w:r>
            <w:r w:rsidR="006D62CC">
              <w:rPr>
                <w:rFonts w:ascii="Calibri" w:hAnsi="Calibri" w:cs="Calibri"/>
                <w:b/>
                <w:bCs/>
                <w:color w:val="943634" w:themeColor="accent2" w:themeShade="BF"/>
              </w:rPr>
              <w:t xml:space="preserve"> </w:t>
            </w:r>
            <w:r w:rsidR="00D271D2">
              <w:rPr>
                <w:rFonts w:ascii="Calibri" w:hAnsi="Calibri" w:cs="Calibri"/>
                <w:b/>
                <w:bCs/>
                <w:color w:val="943634" w:themeColor="accent2" w:themeShade="BF"/>
              </w:rPr>
              <w:t>(1. januar)</w:t>
            </w:r>
          </w:p>
        </w:tc>
      </w:tr>
      <w:tr w:rsidR="008651BF" w:rsidRPr="00FB358B" w:rsidTr="002853A2">
        <w:tc>
          <w:tcPr>
            <w:tcW w:w="3070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8651BF" w:rsidRPr="00AC28DF" w:rsidRDefault="008651BF" w:rsidP="008B0BE2">
            <w:pPr>
              <w:jc w:val="right"/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>
              <w:rPr>
                <w:rFonts w:ascii="Calibri" w:hAnsi="Calibri" w:cs="Calibri"/>
                <w:b/>
                <w:bCs/>
                <w:color w:val="E5B8B7" w:themeColor="accent2" w:themeTint="66"/>
              </w:rPr>
              <w:t xml:space="preserve">starost do 16 let </w:t>
            </w:r>
          </w:p>
        </w:tc>
        <w:tc>
          <w:tcPr>
            <w:tcW w:w="3275" w:type="dxa"/>
            <w:tcBorders>
              <w:left w:val="single" w:sz="4" w:space="0" w:color="E5B8B7" w:themeColor="accent2" w:themeTint="66"/>
            </w:tcBorders>
          </w:tcPr>
          <w:p w:rsidR="008651BF" w:rsidRPr="00AC28DF" w:rsidRDefault="0057000B" w:rsidP="008B0BE2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8651BF">
              <w:rPr>
                <w:rFonts w:ascii="Calibri" w:hAnsi="Calibri" w:cs="Calibri"/>
                <w:b/>
                <w:bCs/>
                <w:color w:val="943634" w:themeColor="accent2" w:themeShade="BF"/>
              </w:rPr>
              <w:t>14 %</w:t>
            </w:r>
          </w:p>
        </w:tc>
        <w:tc>
          <w:tcPr>
            <w:tcW w:w="2835" w:type="dxa"/>
          </w:tcPr>
          <w:p w:rsidR="008651BF" w:rsidRPr="00AC28DF" w:rsidRDefault="0057000B" w:rsidP="0057000B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8651BF">
              <w:rPr>
                <w:rFonts w:ascii="Calibri" w:hAnsi="Calibri" w:cs="Calibri"/>
                <w:b/>
                <w:bCs/>
                <w:color w:val="943634" w:themeColor="accent2" w:themeShade="BF"/>
              </w:rPr>
              <w:t>9 %</w:t>
            </w:r>
          </w:p>
        </w:tc>
      </w:tr>
      <w:tr w:rsidR="008651BF" w:rsidRPr="00FB358B" w:rsidTr="002853A2">
        <w:tc>
          <w:tcPr>
            <w:tcW w:w="3070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8651BF" w:rsidRPr="00AC28DF" w:rsidRDefault="008651BF" w:rsidP="008B0BE2">
            <w:pPr>
              <w:jc w:val="right"/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>
              <w:rPr>
                <w:rFonts w:ascii="Calibri" w:hAnsi="Calibri" w:cs="Calibri"/>
                <w:b/>
                <w:bCs/>
                <w:color w:val="E5B8B7" w:themeColor="accent2" w:themeTint="66"/>
              </w:rPr>
              <w:t xml:space="preserve">starost do 65 let </w:t>
            </w:r>
          </w:p>
        </w:tc>
        <w:tc>
          <w:tcPr>
            <w:tcW w:w="3275" w:type="dxa"/>
            <w:tcBorders>
              <w:left w:val="single" w:sz="4" w:space="0" w:color="E5B8B7" w:themeColor="accent2" w:themeTint="66"/>
            </w:tcBorders>
          </w:tcPr>
          <w:p w:rsidR="008651BF" w:rsidRPr="00AC28DF" w:rsidRDefault="0057000B" w:rsidP="008B0BE2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8651BF">
              <w:rPr>
                <w:rFonts w:ascii="Calibri" w:hAnsi="Calibri" w:cs="Calibri"/>
                <w:b/>
                <w:bCs/>
                <w:color w:val="943634" w:themeColor="accent2" w:themeShade="BF"/>
              </w:rPr>
              <w:t>67 %</w:t>
            </w:r>
          </w:p>
        </w:tc>
        <w:tc>
          <w:tcPr>
            <w:tcW w:w="2835" w:type="dxa"/>
          </w:tcPr>
          <w:p w:rsidR="008651BF" w:rsidRPr="00AC28DF" w:rsidRDefault="0057000B" w:rsidP="0057000B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8651BF">
              <w:rPr>
                <w:rFonts w:ascii="Calibri" w:hAnsi="Calibri" w:cs="Calibri"/>
                <w:b/>
                <w:bCs/>
                <w:color w:val="943634" w:themeColor="accent2" w:themeShade="BF"/>
              </w:rPr>
              <w:t>73 %</w:t>
            </w:r>
          </w:p>
        </w:tc>
      </w:tr>
      <w:tr w:rsidR="00AA38BF" w:rsidRPr="00FB358B" w:rsidTr="002853A2">
        <w:tc>
          <w:tcPr>
            <w:tcW w:w="3070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AA38BF" w:rsidRPr="00AC28DF" w:rsidRDefault="00AA38BF" w:rsidP="008B0BE2">
            <w:pPr>
              <w:jc w:val="right"/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>
              <w:rPr>
                <w:rFonts w:ascii="Calibri" w:hAnsi="Calibri" w:cs="Calibri"/>
                <w:b/>
                <w:bCs/>
                <w:color w:val="E5B8B7" w:themeColor="accent2" w:themeTint="66"/>
              </w:rPr>
              <w:t>starost nad 65 let</w:t>
            </w:r>
            <w:r w:rsidR="008651BF">
              <w:rPr>
                <w:rFonts w:ascii="Calibri" w:hAnsi="Calibri" w:cs="Calibri"/>
                <w:b/>
                <w:bCs/>
                <w:color w:val="E5B8B7" w:themeColor="accent2" w:themeTint="66"/>
              </w:rPr>
              <w:t xml:space="preserve"> </w:t>
            </w:r>
          </w:p>
        </w:tc>
        <w:tc>
          <w:tcPr>
            <w:tcW w:w="3275" w:type="dxa"/>
            <w:tcBorders>
              <w:left w:val="single" w:sz="4" w:space="0" w:color="E5B8B7" w:themeColor="accent2" w:themeTint="66"/>
            </w:tcBorders>
          </w:tcPr>
          <w:p w:rsidR="00AA38BF" w:rsidRPr="00AC28DF" w:rsidRDefault="0057000B" w:rsidP="008B0BE2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AA38BF">
              <w:rPr>
                <w:rFonts w:ascii="Calibri" w:hAnsi="Calibri" w:cs="Calibri"/>
                <w:b/>
                <w:bCs/>
                <w:color w:val="943634" w:themeColor="accent2" w:themeShade="BF"/>
              </w:rPr>
              <w:t>19</w:t>
            </w:r>
            <w:r w:rsidR="008651BF">
              <w:rPr>
                <w:rFonts w:ascii="Calibri" w:hAnsi="Calibri" w:cs="Calibri"/>
                <w:b/>
                <w:bCs/>
                <w:color w:val="943634" w:themeColor="accent2" w:themeShade="BF"/>
              </w:rPr>
              <w:t xml:space="preserve"> %</w:t>
            </w:r>
          </w:p>
        </w:tc>
        <w:tc>
          <w:tcPr>
            <w:tcW w:w="2835" w:type="dxa"/>
          </w:tcPr>
          <w:p w:rsidR="00AA38BF" w:rsidRPr="00AC28DF" w:rsidRDefault="0057000B" w:rsidP="0057000B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AA38BF">
              <w:rPr>
                <w:rFonts w:ascii="Calibri" w:hAnsi="Calibri" w:cs="Calibri"/>
                <w:b/>
                <w:bCs/>
                <w:color w:val="943634" w:themeColor="accent2" w:themeShade="BF"/>
              </w:rPr>
              <w:t>18</w:t>
            </w:r>
            <w:r w:rsidR="008651BF">
              <w:rPr>
                <w:rFonts w:ascii="Calibri" w:hAnsi="Calibri" w:cs="Calibri"/>
                <w:b/>
                <w:bCs/>
                <w:color w:val="943634" w:themeColor="accent2" w:themeShade="BF"/>
              </w:rPr>
              <w:t xml:space="preserve"> %</w:t>
            </w:r>
          </w:p>
        </w:tc>
      </w:tr>
      <w:tr w:rsidR="008359F6" w:rsidRPr="00FB358B" w:rsidTr="002853A2">
        <w:tc>
          <w:tcPr>
            <w:tcW w:w="3070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8359F6" w:rsidRPr="00AC28DF" w:rsidRDefault="008359F6" w:rsidP="008B0BE2">
            <w:pPr>
              <w:jc w:val="right"/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>
              <w:rPr>
                <w:rFonts w:ascii="Calibri" w:hAnsi="Calibri" w:cs="Calibri"/>
                <w:b/>
                <w:bCs/>
                <w:color w:val="E5B8B7" w:themeColor="accent2" w:themeTint="66"/>
              </w:rPr>
              <w:t>gostota prebivalstva</w:t>
            </w:r>
          </w:p>
        </w:tc>
        <w:tc>
          <w:tcPr>
            <w:tcW w:w="3275" w:type="dxa"/>
            <w:tcBorders>
              <w:left w:val="single" w:sz="4" w:space="0" w:color="E5B8B7" w:themeColor="accent2" w:themeTint="66"/>
            </w:tcBorders>
          </w:tcPr>
          <w:p w:rsidR="008359F6" w:rsidRDefault="0057000B" w:rsidP="008B0BE2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8359F6">
              <w:rPr>
                <w:rFonts w:ascii="Calibri" w:hAnsi="Calibri" w:cs="Calibri"/>
                <w:b/>
                <w:bCs/>
                <w:color w:val="943634" w:themeColor="accent2" w:themeShade="BF"/>
              </w:rPr>
              <w:t xml:space="preserve">757 </w:t>
            </w:r>
            <w:r w:rsidR="00105E02">
              <w:rPr>
                <w:rFonts w:ascii="Calibri" w:hAnsi="Calibri" w:cs="Calibri"/>
                <w:b/>
                <w:bCs/>
                <w:color w:val="943634" w:themeColor="accent2" w:themeShade="BF"/>
              </w:rPr>
              <w:t>preb/</w:t>
            </w:r>
            <w:r w:rsidR="008359F6" w:rsidRPr="00AC28DF">
              <w:rPr>
                <w:rFonts w:ascii="Calibri" w:hAnsi="Calibri" w:cs="Calibri"/>
                <w:b/>
                <w:bCs/>
                <w:color w:val="943634" w:themeColor="accent2" w:themeShade="BF"/>
              </w:rPr>
              <w:t>m</w:t>
            </w:r>
            <w:r w:rsidR="008359F6" w:rsidRPr="00AC28DF">
              <w:rPr>
                <w:rFonts w:ascii="Calibri" w:hAnsi="Calibri" w:cs="Calibri"/>
                <w:b/>
                <w:bCs/>
                <w:color w:val="943634" w:themeColor="accent2" w:themeShade="BF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8359F6" w:rsidRDefault="0057000B" w:rsidP="0057000B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8359F6">
              <w:rPr>
                <w:rFonts w:ascii="Calibri" w:hAnsi="Calibri" w:cs="Calibri"/>
                <w:b/>
                <w:bCs/>
                <w:color w:val="943634" w:themeColor="accent2" w:themeShade="BF"/>
              </w:rPr>
              <w:t xml:space="preserve">516 </w:t>
            </w:r>
            <w:r w:rsidR="00105E02">
              <w:rPr>
                <w:rFonts w:ascii="Calibri" w:hAnsi="Calibri" w:cs="Calibri"/>
                <w:b/>
                <w:bCs/>
                <w:color w:val="943634" w:themeColor="accent2" w:themeShade="BF"/>
              </w:rPr>
              <w:t>preb/</w:t>
            </w:r>
            <w:r w:rsidR="008359F6" w:rsidRPr="00AC28DF">
              <w:rPr>
                <w:rFonts w:ascii="Calibri" w:hAnsi="Calibri" w:cs="Calibri"/>
                <w:b/>
                <w:bCs/>
                <w:color w:val="943634" w:themeColor="accent2" w:themeShade="BF"/>
              </w:rPr>
              <w:t>m</w:t>
            </w:r>
            <w:r w:rsidR="008359F6" w:rsidRPr="00AC28DF">
              <w:rPr>
                <w:rFonts w:ascii="Calibri" w:hAnsi="Calibri" w:cs="Calibri"/>
                <w:b/>
                <w:bCs/>
                <w:color w:val="943634" w:themeColor="accent2" w:themeShade="BF"/>
                <w:vertAlign w:val="superscript"/>
              </w:rPr>
              <w:t>2</w:t>
            </w:r>
          </w:p>
        </w:tc>
      </w:tr>
      <w:tr w:rsidR="004D61F6" w:rsidRPr="00FB358B" w:rsidTr="002853A2">
        <w:tc>
          <w:tcPr>
            <w:tcW w:w="3070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4D61F6" w:rsidRPr="00AC28DF" w:rsidRDefault="004D61F6" w:rsidP="008B0BE2">
            <w:pPr>
              <w:jc w:val="right"/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>
              <w:rPr>
                <w:rFonts w:ascii="Calibri" w:hAnsi="Calibri" w:cs="Calibri"/>
                <w:b/>
                <w:bCs/>
                <w:color w:val="E5B8B7" w:themeColor="accent2" w:themeTint="66"/>
              </w:rPr>
              <w:t>porast št. preb. 2002-2012</w:t>
            </w:r>
          </w:p>
        </w:tc>
        <w:tc>
          <w:tcPr>
            <w:tcW w:w="3275" w:type="dxa"/>
            <w:tcBorders>
              <w:left w:val="single" w:sz="4" w:space="0" w:color="E5B8B7" w:themeColor="accent2" w:themeTint="66"/>
            </w:tcBorders>
          </w:tcPr>
          <w:p w:rsidR="004D61F6" w:rsidRPr="00AC28DF" w:rsidRDefault="0057000B" w:rsidP="008B0BE2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4D61F6">
              <w:rPr>
                <w:rFonts w:ascii="Calibri" w:hAnsi="Calibri" w:cs="Calibri"/>
                <w:b/>
                <w:bCs/>
                <w:color w:val="943634" w:themeColor="accent2" w:themeShade="BF"/>
              </w:rPr>
              <w:t>+ 4,3 %</w:t>
            </w:r>
          </w:p>
        </w:tc>
        <w:tc>
          <w:tcPr>
            <w:tcW w:w="2835" w:type="dxa"/>
          </w:tcPr>
          <w:p w:rsidR="004D61F6" w:rsidRPr="00AC28DF" w:rsidRDefault="0057000B" w:rsidP="0057000B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075E7C">
              <w:rPr>
                <w:rFonts w:ascii="Calibri" w:hAnsi="Calibri" w:cs="Calibri"/>
                <w:b/>
                <w:bCs/>
                <w:color w:val="943634" w:themeColor="accent2" w:themeShade="BF"/>
              </w:rPr>
              <w:t>+</w:t>
            </w:r>
            <w:r w:rsidR="008651BF">
              <w:rPr>
                <w:rFonts w:ascii="Calibri" w:hAnsi="Calibri" w:cs="Calibri"/>
                <w:b/>
                <w:bCs/>
                <w:color w:val="943634" w:themeColor="accent2" w:themeShade="BF"/>
              </w:rPr>
              <w:t xml:space="preserve"> </w:t>
            </w:r>
            <w:r w:rsidR="00075E7C">
              <w:rPr>
                <w:rFonts w:ascii="Calibri" w:hAnsi="Calibri" w:cs="Calibri"/>
                <w:b/>
                <w:bCs/>
                <w:color w:val="943634" w:themeColor="accent2" w:themeShade="BF"/>
              </w:rPr>
              <w:t>1,19 %</w:t>
            </w:r>
          </w:p>
        </w:tc>
      </w:tr>
      <w:tr w:rsidR="002A2A47" w:rsidRPr="00FB358B" w:rsidTr="002853A2">
        <w:tc>
          <w:tcPr>
            <w:tcW w:w="3070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2A2A47" w:rsidRDefault="002A2A47" w:rsidP="00226EB2">
            <w:pPr>
              <w:jc w:val="right"/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>
              <w:rPr>
                <w:rFonts w:ascii="Calibri" w:hAnsi="Calibri" w:cs="Calibri"/>
                <w:b/>
                <w:bCs/>
                <w:color w:val="E5B8B7" w:themeColor="accent2" w:themeTint="66"/>
              </w:rPr>
              <w:t>naravni prirast</w:t>
            </w:r>
            <w:r w:rsidR="00487299">
              <w:rPr>
                <w:rFonts w:ascii="Calibri" w:hAnsi="Calibri" w:cs="Calibri"/>
                <w:b/>
                <w:bCs/>
                <w:color w:val="E5B8B7" w:themeColor="accent2" w:themeTint="66"/>
              </w:rPr>
              <w:t>ek</w:t>
            </w:r>
            <w:r w:rsidR="00226EB2">
              <w:rPr>
                <w:rFonts w:ascii="Calibri" w:hAnsi="Calibri" w:cs="Calibri"/>
                <w:b/>
                <w:bCs/>
                <w:color w:val="E5B8B7" w:themeColor="accent2" w:themeTint="66"/>
              </w:rPr>
              <w:t xml:space="preserve"> (rod./smrt.)</w:t>
            </w:r>
            <w:r>
              <w:rPr>
                <w:rFonts w:ascii="Calibri" w:hAnsi="Calibri" w:cs="Calibri"/>
                <w:b/>
                <w:bCs/>
                <w:color w:val="E5B8B7" w:themeColor="accent2" w:themeTint="66"/>
              </w:rPr>
              <w:t xml:space="preserve"> </w:t>
            </w:r>
          </w:p>
        </w:tc>
        <w:tc>
          <w:tcPr>
            <w:tcW w:w="3275" w:type="dxa"/>
            <w:tcBorders>
              <w:left w:val="single" w:sz="4" w:space="0" w:color="E5B8B7" w:themeColor="accent2" w:themeTint="66"/>
            </w:tcBorders>
          </w:tcPr>
          <w:p w:rsidR="002A2A47" w:rsidRDefault="0057000B" w:rsidP="008B0BE2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2A2A47">
              <w:rPr>
                <w:rFonts w:ascii="Calibri" w:hAnsi="Calibri" w:cs="Calibri"/>
                <w:b/>
                <w:bCs/>
                <w:color w:val="943634" w:themeColor="accent2" w:themeShade="BF"/>
              </w:rPr>
              <w:t>-</w:t>
            </w:r>
            <w:r w:rsidR="008651BF">
              <w:rPr>
                <w:rFonts w:ascii="Calibri" w:hAnsi="Calibri" w:cs="Calibri"/>
                <w:b/>
                <w:bCs/>
                <w:color w:val="943634" w:themeColor="accent2" w:themeShade="BF"/>
              </w:rPr>
              <w:t xml:space="preserve"> </w:t>
            </w:r>
            <w:r w:rsidR="001F0DF1">
              <w:rPr>
                <w:rFonts w:ascii="Calibri" w:hAnsi="Calibri" w:cs="Calibri"/>
                <w:b/>
                <w:bCs/>
                <w:color w:val="943634" w:themeColor="accent2" w:themeShade="BF"/>
              </w:rPr>
              <w:t>56</w:t>
            </w:r>
          </w:p>
        </w:tc>
        <w:tc>
          <w:tcPr>
            <w:tcW w:w="2835" w:type="dxa"/>
          </w:tcPr>
          <w:p w:rsidR="002A2A47" w:rsidRPr="00AC28DF" w:rsidRDefault="0057000B" w:rsidP="0057000B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2A2A47">
              <w:rPr>
                <w:rFonts w:ascii="Calibri" w:hAnsi="Calibri" w:cs="Calibri"/>
                <w:b/>
                <w:bCs/>
                <w:color w:val="943634" w:themeColor="accent2" w:themeShade="BF"/>
              </w:rPr>
              <w:t>+</w:t>
            </w:r>
            <w:r w:rsidR="008651BF">
              <w:rPr>
                <w:rFonts w:ascii="Calibri" w:hAnsi="Calibri" w:cs="Calibri"/>
                <w:b/>
                <w:bCs/>
                <w:color w:val="943634" w:themeColor="accent2" w:themeShade="BF"/>
              </w:rPr>
              <w:t xml:space="preserve"> </w:t>
            </w:r>
            <w:r w:rsidR="002A2A47">
              <w:rPr>
                <w:rFonts w:ascii="Calibri" w:hAnsi="Calibri" w:cs="Calibri"/>
                <w:b/>
                <w:bCs/>
                <w:color w:val="943634" w:themeColor="accent2" w:themeShade="BF"/>
              </w:rPr>
              <w:t>123</w:t>
            </w:r>
          </w:p>
        </w:tc>
      </w:tr>
      <w:tr w:rsidR="002A2A47" w:rsidRPr="00FB358B" w:rsidTr="002853A2">
        <w:tc>
          <w:tcPr>
            <w:tcW w:w="3070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2A2A47" w:rsidRDefault="008651BF" w:rsidP="008B0BE2">
            <w:pPr>
              <w:jc w:val="right"/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>
              <w:rPr>
                <w:rFonts w:ascii="Calibri" w:hAnsi="Calibri" w:cs="Calibri"/>
                <w:b/>
                <w:bCs/>
                <w:color w:val="E5B8B7" w:themeColor="accent2" w:themeTint="66"/>
              </w:rPr>
              <w:t>odselitve / priselitve</w:t>
            </w:r>
            <w:r w:rsidR="007C4973">
              <w:rPr>
                <w:rFonts w:ascii="Calibri" w:hAnsi="Calibri" w:cs="Calibri"/>
                <w:b/>
                <w:bCs/>
                <w:color w:val="E5B8B7" w:themeColor="accent2" w:themeTint="66"/>
              </w:rPr>
              <w:t xml:space="preserve"> </w:t>
            </w:r>
          </w:p>
        </w:tc>
        <w:tc>
          <w:tcPr>
            <w:tcW w:w="3275" w:type="dxa"/>
            <w:tcBorders>
              <w:left w:val="single" w:sz="4" w:space="0" w:color="E5B8B7" w:themeColor="accent2" w:themeTint="66"/>
            </w:tcBorders>
          </w:tcPr>
          <w:p w:rsidR="002A2A47" w:rsidRDefault="0057000B" w:rsidP="008B0BE2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7C4973">
              <w:rPr>
                <w:rFonts w:ascii="Calibri" w:hAnsi="Calibri" w:cs="Calibri"/>
                <w:b/>
                <w:bCs/>
                <w:color w:val="943634" w:themeColor="accent2" w:themeShade="BF"/>
              </w:rPr>
              <w:t>+ 847</w:t>
            </w:r>
          </w:p>
        </w:tc>
        <w:tc>
          <w:tcPr>
            <w:tcW w:w="2835" w:type="dxa"/>
          </w:tcPr>
          <w:p w:rsidR="002A2A47" w:rsidRPr="00AC28DF" w:rsidRDefault="0057000B" w:rsidP="0057000B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2A2A47">
              <w:rPr>
                <w:rFonts w:ascii="Calibri" w:hAnsi="Calibri" w:cs="Calibri"/>
                <w:b/>
                <w:bCs/>
                <w:color w:val="943634" w:themeColor="accent2" w:themeShade="BF"/>
              </w:rPr>
              <w:t>-</w:t>
            </w:r>
            <w:r w:rsidR="008651BF">
              <w:rPr>
                <w:rFonts w:ascii="Calibri" w:hAnsi="Calibri" w:cs="Calibri"/>
                <w:b/>
                <w:bCs/>
                <w:color w:val="943634" w:themeColor="accent2" w:themeShade="BF"/>
              </w:rPr>
              <w:t xml:space="preserve"> </w:t>
            </w:r>
            <w:r w:rsidR="002A2A47">
              <w:rPr>
                <w:rFonts w:ascii="Calibri" w:hAnsi="Calibri" w:cs="Calibri"/>
                <w:b/>
                <w:bCs/>
                <w:color w:val="943634" w:themeColor="accent2" w:themeShade="BF"/>
              </w:rPr>
              <w:t>70</w:t>
            </w:r>
          </w:p>
        </w:tc>
      </w:tr>
      <w:tr w:rsidR="004D61F6" w:rsidRPr="00FB358B" w:rsidTr="002853A2">
        <w:tc>
          <w:tcPr>
            <w:tcW w:w="3070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4D61F6" w:rsidRPr="00AC28DF" w:rsidRDefault="008651BF" w:rsidP="008B0BE2">
            <w:pPr>
              <w:jc w:val="right"/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>
              <w:rPr>
                <w:rFonts w:ascii="Calibri" w:hAnsi="Calibri" w:cs="Calibri"/>
                <w:b/>
                <w:bCs/>
                <w:color w:val="E5B8B7" w:themeColor="accent2" w:themeTint="66"/>
              </w:rPr>
              <w:t>osebnih vozil</w:t>
            </w:r>
            <w:r w:rsidR="004D61F6">
              <w:rPr>
                <w:rFonts w:ascii="Calibri" w:hAnsi="Calibri" w:cs="Calibri"/>
                <w:b/>
                <w:bCs/>
                <w:color w:val="E5B8B7" w:themeColor="accent2" w:themeTint="66"/>
              </w:rPr>
              <w:t>/1000 preb.</w:t>
            </w:r>
            <w:r>
              <w:rPr>
                <w:rFonts w:ascii="Calibri" w:hAnsi="Calibri" w:cs="Calibri"/>
                <w:b/>
                <w:bCs/>
                <w:color w:val="E5B8B7" w:themeColor="accent2" w:themeTint="66"/>
              </w:rPr>
              <w:t xml:space="preserve"> </w:t>
            </w:r>
          </w:p>
        </w:tc>
        <w:tc>
          <w:tcPr>
            <w:tcW w:w="3275" w:type="dxa"/>
            <w:tcBorders>
              <w:left w:val="single" w:sz="4" w:space="0" w:color="E5B8B7" w:themeColor="accent2" w:themeTint="66"/>
            </w:tcBorders>
          </w:tcPr>
          <w:p w:rsidR="004D61F6" w:rsidRPr="00AC28DF" w:rsidRDefault="0057000B" w:rsidP="008B0BE2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4D61F6">
              <w:rPr>
                <w:rFonts w:ascii="Calibri" w:hAnsi="Calibri" w:cs="Calibri"/>
                <w:b/>
                <w:bCs/>
                <w:color w:val="943634" w:themeColor="accent2" w:themeShade="BF"/>
              </w:rPr>
              <w:t>591,3</w:t>
            </w:r>
          </w:p>
        </w:tc>
        <w:tc>
          <w:tcPr>
            <w:tcW w:w="2835" w:type="dxa"/>
          </w:tcPr>
          <w:p w:rsidR="004D61F6" w:rsidRPr="00AC28DF" w:rsidRDefault="0057000B" w:rsidP="0057000B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8359F6">
              <w:rPr>
                <w:rFonts w:ascii="Calibri" w:hAnsi="Calibri" w:cs="Calibri"/>
                <w:b/>
                <w:bCs/>
                <w:color w:val="943634" w:themeColor="accent2" w:themeShade="BF"/>
              </w:rPr>
              <w:t>512,6</w:t>
            </w:r>
          </w:p>
        </w:tc>
      </w:tr>
      <w:tr w:rsidR="004D61F6" w:rsidRPr="00FB358B" w:rsidTr="002853A2">
        <w:tc>
          <w:tcPr>
            <w:tcW w:w="3070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4D61F6" w:rsidRPr="00AC28DF" w:rsidRDefault="002A2A47" w:rsidP="008B0BE2">
            <w:pPr>
              <w:jc w:val="right"/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>
              <w:rPr>
                <w:rFonts w:ascii="Calibri" w:hAnsi="Calibri" w:cs="Calibri"/>
                <w:b/>
                <w:bCs/>
                <w:color w:val="E5B8B7" w:themeColor="accent2" w:themeTint="66"/>
              </w:rPr>
              <w:t>najpogostejša imena</w:t>
            </w:r>
            <w:r w:rsidR="002679ED">
              <w:rPr>
                <w:rFonts w:ascii="Calibri" w:hAnsi="Calibri" w:cs="Calibri"/>
                <w:b/>
                <w:bCs/>
                <w:color w:val="E5B8B7" w:themeColor="accent2" w:themeTint="66"/>
              </w:rPr>
              <w:t xml:space="preserve"> - fantje</w:t>
            </w:r>
          </w:p>
        </w:tc>
        <w:tc>
          <w:tcPr>
            <w:tcW w:w="3275" w:type="dxa"/>
            <w:tcBorders>
              <w:left w:val="single" w:sz="4" w:space="0" w:color="E5B8B7" w:themeColor="accent2" w:themeTint="66"/>
            </w:tcBorders>
          </w:tcPr>
          <w:p w:rsidR="004D61F6" w:rsidRPr="00AC28DF" w:rsidRDefault="0057000B" w:rsidP="008B0BE2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2A2A47">
              <w:rPr>
                <w:rFonts w:ascii="Calibri" w:hAnsi="Calibri" w:cs="Calibri"/>
                <w:b/>
                <w:bCs/>
                <w:color w:val="943634" w:themeColor="accent2" w:themeShade="BF"/>
              </w:rPr>
              <w:t>Elias, Maximilian, Felix</w:t>
            </w:r>
          </w:p>
        </w:tc>
        <w:tc>
          <w:tcPr>
            <w:tcW w:w="2835" w:type="dxa"/>
          </w:tcPr>
          <w:p w:rsidR="004D61F6" w:rsidRPr="00AC28DF" w:rsidRDefault="0057000B" w:rsidP="0057000B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2679ED">
              <w:rPr>
                <w:rFonts w:ascii="Calibri" w:hAnsi="Calibri" w:cs="Calibri"/>
                <w:b/>
                <w:bCs/>
                <w:color w:val="943634" w:themeColor="accent2" w:themeShade="BF"/>
              </w:rPr>
              <w:t>Franc, Janez, Anton</w:t>
            </w:r>
          </w:p>
        </w:tc>
      </w:tr>
      <w:tr w:rsidR="004D61F6" w:rsidRPr="00FB358B" w:rsidTr="002853A2">
        <w:tc>
          <w:tcPr>
            <w:tcW w:w="3070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shd w:val="clear" w:color="auto" w:fill="943634" w:themeFill="accent2" w:themeFillShade="BF"/>
          </w:tcPr>
          <w:p w:rsidR="004D61F6" w:rsidRPr="00AC28DF" w:rsidRDefault="002679ED" w:rsidP="008B0BE2">
            <w:pPr>
              <w:jc w:val="right"/>
              <w:rPr>
                <w:rFonts w:ascii="Calibri" w:hAnsi="Calibri" w:cs="Calibri"/>
                <w:b/>
                <w:bCs/>
                <w:color w:val="E5B8B7" w:themeColor="accent2" w:themeTint="66"/>
              </w:rPr>
            </w:pPr>
            <w:r>
              <w:rPr>
                <w:rFonts w:ascii="Calibri" w:hAnsi="Calibri" w:cs="Calibri"/>
                <w:b/>
                <w:bCs/>
                <w:color w:val="E5B8B7" w:themeColor="accent2" w:themeTint="66"/>
              </w:rPr>
              <w:t>najpogostejša imena - dekleta</w:t>
            </w:r>
          </w:p>
        </w:tc>
        <w:tc>
          <w:tcPr>
            <w:tcW w:w="3275" w:type="dxa"/>
            <w:tcBorders>
              <w:left w:val="single" w:sz="4" w:space="0" w:color="E5B8B7" w:themeColor="accent2" w:themeTint="66"/>
            </w:tcBorders>
          </w:tcPr>
          <w:p w:rsidR="004D61F6" w:rsidRPr="00AC28DF" w:rsidRDefault="0057000B" w:rsidP="008B0BE2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2679ED">
              <w:rPr>
                <w:rFonts w:ascii="Calibri" w:hAnsi="Calibri" w:cs="Calibri"/>
                <w:b/>
                <w:bCs/>
                <w:color w:val="943634" w:themeColor="accent2" w:themeShade="BF"/>
              </w:rPr>
              <w:t>Leonie, Katharina, Lena</w:t>
            </w:r>
          </w:p>
        </w:tc>
        <w:tc>
          <w:tcPr>
            <w:tcW w:w="2835" w:type="dxa"/>
          </w:tcPr>
          <w:p w:rsidR="004D61F6" w:rsidRPr="00AC28DF" w:rsidRDefault="0057000B" w:rsidP="0057000B">
            <w:pPr>
              <w:rPr>
                <w:rFonts w:ascii="Calibri" w:hAnsi="Calibri" w:cs="Calibri"/>
                <w:b/>
                <w:bCs/>
                <w:color w:val="943634" w:themeColor="accent2" w:themeShade="BF"/>
              </w:rPr>
            </w:pPr>
            <w:r>
              <w:rPr>
                <w:rFonts w:ascii="Calibri" w:hAnsi="Calibri" w:cs="Calibri"/>
                <w:b/>
                <w:bCs/>
                <w:color w:val="943634" w:themeColor="accent2" w:themeShade="BF"/>
              </w:rPr>
              <w:tab/>
            </w:r>
            <w:r w:rsidR="002679ED">
              <w:rPr>
                <w:rFonts w:ascii="Calibri" w:hAnsi="Calibri" w:cs="Calibri"/>
                <w:b/>
                <w:bCs/>
                <w:color w:val="943634" w:themeColor="accent2" w:themeShade="BF"/>
              </w:rPr>
              <w:t>Marija, Ana, Maja</w:t>
            </w:r>
          </w:p>
        </w:tc>
      </w:tr>
    </w:tbl>
    <w:p w:rsidR="004D61F6" w:rsidRPr="005250C6" w:rsidRDefault="00165ECF" w:rsidP="00015FAF">
      <w:pPr>
        <w:rPr>
          <w:rFonts w:cstheme="minorHAnsi"/>
          <w:i/>
          <w:color w:val="943634" w:themeColor="accent2" w:themeShade="BF"/>
          <w:sz w:val="14"/>
          <w:szCs w:val="14"/>
        </w:rPr>
      </w:pPr>
      <w:r w:rsidRPr="005250C6">
        <w:rPr>
          <w:rFonts w:cstheme="minorHAnsi"/>
          <w:i/>
          <w:color w:val="943634" w:themeColor="accent2" w:themeShade="BF"/>
          <w:sz w:val="14"/>
          <w:szCs w:val="14"/>
        </w:rPr>
        <w:t>(</w:t>
      </w:r>
      <w:r w:rsidR="00A23628" w:rsidRPr="005250C6">
        <w:rPr>
          <w:rFonts w:cstheme="minorHAnsi"/>
          <w:i/>
          <w:color w:val="943634" w:themeColor="accent2" w:themeShade="BF"/>
          <w:sz w:val="14"/>
          <w:szCs w:val="14"/>
        </w:rPr>
        <w:t xml:space="preserve">Vir: </w:t>
      </w:r>
      <w:r w:rsidR="005250C6" w:rsidRPr="005250C6">
        <w:rPr>
          <w:rFonts w:cstheme="minorHAnsi"/>
          <w:i/>
          <w:color w:val="943634" w:themeColor="accent2" w:themeShade="BF"/>
          <w:sz w:val="14"/>
          <w:szCs w:val="14"/>
        </w:rPr>
        <w:t>Http://w</w:t>
      </w:r>
      <w:r w:rsidR="00A23628" w:rsidRPr="005250C6">
        <w:rPr>
          <w:rFonts w:cstheme="minorHAnsi"/>
          <w:i/>
          <w:color w:val="943634" w:themeColor="accent2" w:themeShade="BF"/>
          <w:sz w:val="14"/>
          <w:szCs w:val="14"/>
        </w:rPr>
        <w:t>ww.klagenfurt.at/klagenfurt-am-woerthersee/downloads/Jahrbuch_2012.pdf</w:t>
      </w:r>
      <w:r w:rsidRPr="005250C6">
        <w:rPr>
          <w:rFonts w:cstheme="minorHAnsi"/>
          <w:i/>
          <w:color w:val="943634" w:themeColor="accent2" w:themeShade="BF"/>
          <w:sz w:val="14"/>
          <w:szCs w:val="14"/>
        </w:rPr>
        <w:t>;</w:t>
      </w:r>
      <w:r w:rsidR="00A23628" w:rsidRPr="005250C6">
        <w:rPr>
          <w:rFonts w:cstheme="minorHAnsi"/>
          <w:i/>
          <w:color w:val="943634" w:themeColor="accent2" w:themeShade="BF"/>
          <w:sz w:val="14"/>
          <w:szCs w:val="14"/>
        </w:rPr>
        <w:t xml:space="preserve"> </w:t>
      </w:r>
      <w:r w:rsidRPr="005250C6">
        <w:rPr>
          <w:rFonts w:cstheme="minorHAnsi"/>
          <w:i/>
          <w:color w:val="943634" w:themeColor="accent2" w:themeShade="BF"/>
          <w:sz w:val="14"/>
          <w:szCs w:val="14"/>
        </w:rPr>
        <w:t>Http://w</w:t>
      </w:r>
      <w:r w:rsidR="00A23628" w:rsidRPr="005250C6">
        <w:rPr>
          <w:i/>
          <w:color w:val="943634" w:themeColor="accent2" w:themeShade="BF"/>
          <w:sz w:val="14"/>
          <w:szCs w:val="14"/>
        </w:rPr>
        <w:t>ww.e-letopis.si</w:t>
      </w:r>
      <w:r w:rsidRPr="005250C6">
        <w:rPr>
          <w:i/>
          <w:color w:val="943634" w:themeColor="accent2" w:themeShade="BF"/>
          <w:sz w:val="14"/>
          <w:szCs w:val="14"/>
        </w:rPr>
        <w:t>)</w:t>
      </w:r>
    </w:p>
    <w:p w:rsidR="00A23628" w:rsidRDefault="00A23628" w:rsidP="00AB786A">
      <w:pPr>
        <w:rPr>
          <w:b/>
          <w:bCs/>
        </w:rPr>
      </w:pPr>
      <w:bookmarkStart w:id="0" w:name="_GoBack"/>
      <w:bookmarkEnd w:id="0"/>
    </w:p>
    <w:p w:rsidR="008F7FFD" w:rsidRDefault="008F7FFD"/>
    <w:p w:rsidR="00015FAF" w:rsidRPr="00F705DB" w:rsidRDefault="00015FAF" w:rsidP="00015FAF">
      <w:pPr>
        <w:spacing w:after="0"/>
        <w:rPr>
          <w:rFonts w:cstheme="minorHAnsi"/>
          <w:b/>
          <w:i/>
          <w:color w:val="943634" w:themeColor="accent2" w:themeShade="BF"/>
        </w:rPr>
      </w:pPr>
      <w:r w:rsidRPr="00F705DB">
        <w:rPr>
          <w:rFonts w:cstheme="minorHAnsi"/>
          <w:b/>
          <w:color w:val="943634" w:themeColor="accent2" w:themeShade="BF"/>
        </w:rPr>
        <w:t>Klimatske značilnosti Celovca in Celja v obdobju 1961-1990</w:t>
      </w:r>
      <w:r w:rsidRPr="00F705DB">
        <w:rPr>
          <w:rFonts w:cstheme="minorHAnsi"/>
          <w:b/>
          <w:i/>
          <w:color w:val="943634" w:themeColor="accent2" w:themeShade="BF"/>
        </w:rPr>
        <w:t xml:space="preserve"> </w:t>
      </w:r>
    </w:p>
    <w:tbl>
      <w:tblPr>
        <w:tblW w:w="5070" w:type="pct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"/>
        <w:gridCol w:w="567"/>
        <w:gridCol w:w="637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821"/>
      </w:tblGrid>
      <w:tr w:rsidR="005A2AEB" w:rsidRPr="00A90D0E" w:rsidTr="005A2AEB">
        <w:tc>
          <w:tcPr>
            <w:tcW w:w="5000" w:type="pct"/>
            <w:gridSpan w:val="14"/>
            <w:tcBorders>
              <w:top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943634" w:themeFill="accent2" w:themeFillShade="BF"/>
            <w:vAlign w:val="center"/>
          </w:tcPr>
          <w:p w:rsidR="005A2AEB" w:rsidRPr="00A90D0E" w:rsidRDefault="005A2AEB" w:rsidP="00015FAF">
            <w:pPr>
              <w:jc w:val="center"/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</w:pPr>
            <w:r>
              <w:br w:type="page"/>
            </w:r>
            <w:r w:rsidRPr="00A90D0E"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lang w:eastAsia="sl-SI"/>
              </w:rPr>
              <w:t>T</w:t>
            </w:r>
            <w:r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lang w:eastAsia="sl-SI"/>
              </w:rPr>
              <w:t>EMPERATURA</w:t>
            </w:r>
            <w:r w:rsidRPr="00A90D0E"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lang w:eastAsia="sl-SI"/>
              </w:rPr>
              <w:t xml:space="preserve">  (</w:t>
            </w:r>
            <w:r w:rsidRPr="00A90D0E"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vertAlign w:val="superscript"/>
                <w:lang w:eastAsia="sl-SI"/>
              </w:rPr>
              <w:t>0</w:t>
            </w:r>
            <w:r w:rsidRPr="00A90D0E"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lang w:eastAsia="sl-SI"/>
              </w:rPr>
              <w:t>C)</w:t>
            </w:r>
          </w:p>
        </w:tc>
      </w:tr>
      <w:tr w:rsidR="005A2AEB" w:rsidRPr="00A90D0E" w:rsidTr="00015FAF">
        <w:tc>
          <w:tcPr>
            <w:tcW w:w="463" w:type="pct"/>
            <w:tcBorders>
              <w:top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943634" w:themeFill="accent2" w:themeFillShade="BF"/>
            <w:vAlign w:val="center"/>
          </w:tcPr>
          <w:p w:rsidR="005A2AEB" w:rsidRPr="00A90D0E" w:rsidRDefault="005A2AEB" w:rsidP="006F4C92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lang w:eastAsia="sl-SI"/>
              </w:rPr>
              <w:t>CELOVEC</w:t>
            </w:r>
          </w:p>
        </w:tc>
        <w:tc>
          <w:tcPr>
            <w:tcW w:w="307" w:type="pct"/>
            <w:tcBorders>
              <w:top w:val="single" w:sz="4" w:space="0" w:color="F2DBDB" w:themeColor="accent2" w:themeTint="33"/>
            </w:tcBorders>
            <w:shd w:val="clear" w:color="auto" w:fill="FFFFFF"/>
            <w:vAlign w:val="bottom"/>
            <w:hideMark/>
          </w:tcPr>
          <w:p w:rsidR="005A2AEB" w:rsidRPr="005250C6" w:rsidRDefault="005A2AEB" w:rsidP="00EA71B7">
            <w:pPr>
              <w:spacing w:line="240" w:lineRule="auto"/>
              <w:jc w:val="center"/>
              <w:rPr>
                <w:rFonts w:eastAsia="Times New Roman" w:cstheme="minorHAnsi"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-</w:t>
            </w:r>
            <w:r w:rsidR="00EA71B7"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3</w:t>
            </w: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.</w:t>
            </w:r>
            <w:r w:rsidR="00EA71B7"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345" w:type="pct"/>
            <w:tcBorders>
              <w:top w:val="single" w:sz="4" w:space="0" w:color="F2DBDB" w:themeColor="accent2" w:themeTint="33"/>
            </w:tcBorders>
            <w:shd w:val="clear" w:color="auto" w:fill="FFFFFF"/>
            <w:vAlign w:val="bottom"/>
            <w:hideMark/>
          </w:tcPr>
          <w:p w:rsidR="005A2AEB" w:rsidRPr="005250C6" w:rsidRDefault="00EA71B7" w:rsidP="00EA71B7">
            <w:pPr>
              <w:spacing w:line="240" w:lineRule="auto"/>
              <w:jc w:val="center"/>
              <w:rPr>
                <w:rFonts w:eastAsia="Times New Roman" w:cstheme="minorHAnsi"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-0.7</w:t>
            </w:r>
          </w:p>
        </w:tc>
        <w:tc>
          <w:tcPr>
            <w:tcW w:w="344" w:type="pct"/>
            <w:tcBorders>
              <w:top w:val="single" w:sz="4" w:space="0" w:color="F2DBDB" w:themeColor="accent2" w:themeTint="33"/>
            </w:tcBorders>
            <w:shd w:val="clear" w:color="auto" w:fill="FFFFFF"/>
            <w:vAlign w:val="bottom"/>
            <w:hideMark/>
          </w:tcPr>
          <w:p w:rsidR="005A2AEB" w:rsidRPr="005250C6" w:rsidRDefault="00EA71B7" w:rsidP="00EA71B7">
            <w:pPr>
              <w:spacing w:line="240" w:lineRule="auto"/>
              <w:jc w:val="center"/>
              <w:rPr>
                <w:rFonts w:eastAsia="Times New Roman" w:cstheme="minorHAnsi"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5</w:t>
            </w:r>
            <w:r w:rsidR="005A2AEB"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.</w:t>
            </w: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1</w:t>
            </w:r>
          </w:p>
        </w:tc>
        <w:tc>
          <w:tcPr>
            <w:tcW w:w="344" w:type="pct"/>
            <w:tcBorders>
              <w:top w:val="single" w:sz="4" w:space="0" w:color="F2DBDB" w:themeColor="accent2" w:themeTint="33"/>
            </w:tcBorders>
            <w:shd w:val="clear" w:color="auto" w:fill="FFFFFF"/>
            <w:vAlign w:val="bottom"/>
            <w:hideMark/>
          </w:tcPr>
          <w:p w:rsidR="005A2AEB" w:rsidRPr="005250C6" w:rsidRDefault="005A2AEB" w:rsidP="00EA71B7">
            <w:pPr>
              <w:spacing w:line="240" w:lineRule="auto"/>
              <w:jc w:val="center"/>
              <w:rPr>
                <w:rFonts w:eastAsia="Times New Roman" w:cstheme="minorHAnsi"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1</w:t>
            </w:r>
            <w:r w:rsidR="00EA71B7"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1</w:t>
            </w: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.</w:t>
            </w:r>
            <w:r w:rsidR="00EA71B7"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7</w:t>
            </w:r>
          </w:p>
        </w:tc>
        <w:tc>
          <w:tcPr>
            <w:tcW w:w="344" w:type="pct"/>
            <w:tcBorders>
              <w:top w:val="single" w:sz="4" w:space="0" w:color="F2DBDB" w:themeColor="accent2" w:themeTint="33"/>
            </w:tcBorders>
            <w:shd w:val="clear" w:color="auto" w:fill="FFFFFF"/>
            <w:vAlign w:val="bottom"/>
            <w:hideMark/>
          </w:tcPr>
          <w:p w:rsidR="005A2AEB" w:rsidRPr="005250C6" w:rsidRDefault="005A2AEB" w:rsidP="00EA71B7">
            <w:pPr>
              <w:spacing w:line="240" w:lineRule="auto"/>
              <w:jc w:val="center"/>
              <w:rPr>
                <w:rFonts w:eastAsia="Times New Roman" w:cstheme="minorHAnsi"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1</w:t>
            </w:r>
            <w:r w:rsidR="00EA71B7"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5</w:t>
            </w: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.</w:t>
            </w:r>
            <w:r w:rsidR="00EA71B7"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3</w:t>
            </w:r>
          </w:p>
        </w:tc>
        <w:tc>
          <w:tcPr>
            <w:tcW w:w="344" w:type="pct"/>
            <w:tcBorders>
              <w:top w:val="single" w:sz="4" w:space="0" w:color="F2DBDB" w:themeColor="accent2" w:themeTint="33"/>
            </w:tcBorders>
            <w:shd w:val="clear" w:color="auto" w:fill="FFFFFF"/>
            <w:vAlign w:val="bottom"/>
            <w:hideMark/>
          </w:tcPr>
          <w:p w:rsidR="005A2AEB" w:rsidRPr="005250C6" w:rsidRDefault="00EA71B7" w:rsidP="00EA71B7">
            <w:pPr>
              <w:spacing w:line="240" w:lineRule="auto"/>
              <w:jc w:val="center"/>
              <w:rPr>
                <w:rFonts w:eastAsia="Times New Roman" w:cstheme="minorHAnsi"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18</w:t>
            </w:r>
            <w:r w:rsidR="005A2AEB"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.</w:t>
            </w: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5</w:t>
            </w:r>
          </w:p>
        </w:tc>
        <w:tc>
          <w:tcPr>
            <w:tcW w:w="344" w:type="pct"/>
            <w:tcBorders>
              <w:top w:val="single" w:sz="4" w:space="0" w:color="F2DBDB" w:themeColor="accent2" w:themeTint="33"/>
            </w:tcBorders>
            <w:vAlign w:val="bottom"/>
          </w:tcPr>
          <w:p w:rsidR="005A2AEB" w:rsidRPr="005250C6" w:rsidRDefault="005647FC" w:rsidP="005647FC">
            <w:pPr>
              <w:jc w:val="center"/>
              <w:rPr>
                <w:rFonts w:cstheme="minorHAnsi"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19</w:t>
            </w:r>
            <w:r w:rsidR="005A2AEB"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.</w:t>
            </w: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4" w:space="0" w:color="F2DBDB" w:themeColor="accent2" w:themeTint="33"/>
            </w:tcBorders>
            <w:vAlign w:val="bottom"/>
          </w:tcPr>
          <w:p w:rsidR="005A2AEB" w:rsidRPr="005250C6" w:rsidRDefault="005A2AEB" w:rsidP="005647FC">
            <w:pPr>
              <w:jc w:val="center"/>
              <w:rPr>
                <w:rFonts w:cstheme="minorHAnsi"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2</w:t>
            </w:r>
            <w:r w:rsidR="005647FC"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0</w:t>
            </w: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.</w:t>
            </w:r>
            <w:r w:rsidR="005647FC"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4" w:space="0" w:color="F2DBDB" w:themeColor="accent2" w:themeTint="33"/>
            </w:tcBorders>
            <w:vAlign w:val="bottom"/>
          </w:tcPr>
          <w:p w:rsidR="005A2AEB" w:rsidRPr="005250C6" w:rsidRDefault="005A2AEB" w:rsidP="005647FC">
            <w:pPr>
              <w:jc w:val="center"/>
              <w:rPr>
                <w:rFonts w:cstheme="minorHAnsi"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1</w:t>
            </w:r>
            <w:r w:rsidR="005647FC"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7</w:t>
            </w: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.</w:t>
            </w:r>
            <w:r w:rsidR="005647FC"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4" w:space="0" w:color="F2DBDB" w:themeColor="accent2" w:themeTint="33"/>
            </w:tcBorders>
            <w:vAlign w:val="bottom"/>
          </w:tcPr>
          <w:p w:rsidR="005A2AEB" w:rsidRPr="005250C6" w:rsidRDefault="005647FC" w:rsidP="005647FC">
            <w:pPr>
              <w:jc w:val="center"/>
              <w:rPr>
                <w:rFonts w:cstheme="minorHAnsi"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8</w:t>
            </w:r>
            <w:r w:rsidR="005A2AEB"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.</w:t>
            </w: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0</w:t>
            </w:r>
          </w:p>
        </w:tc>
        <w:tc>
          <w:tcPr>
            <w:tcW w:w="344" w:type="pct"/>
            <w:tcBorders>
              <w:top w:val="single" w:sz="4" w:space="0" w:color="F2DBDB" w:themeColor="accent2" w:themeTint="33"/>
            </w:tcBorders>
            <w:vAlign w:val="bottom"/>
          </w:tcPr>
          <w:p w:rsidR="005A2AEB" w:rsidRPr="005250C6" w:rsidRDefault="005647FC" w:rsidP="005647FC">
            <w:pPr>
              <w:jc w:val="center"/>
              <w:rPr>
                <w:rFonts w:cstheme="minorHAnsi"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2</w:t>
            </w:r>
            <w:r w:rsidR="005A2AEB"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.</w:t>
            </w: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0</w:t>
            </w:r>
          </w:p>
        </w:tc>
        <w:tc>
          <w:tcPr>
            <w:tcW w:w="344" w:type="pct"/>
            <w:tcBorders>
              <w:top w:val="single" w:sz="4" w:space="0" w:color="F2DBDB" w:themeColor="accent2" w:themeTint="33"/>
            </w:tcBorders>
            <w:vAlign w:val="bottom"/>
          </w:tcPr>
          <w:p w:rsidR="005A2AEB" w:rsidRPr="005250C6" w:rsidRDefault="005647FC" w:rsidP="005647FC">
            <w:pPr>
              <w:jc w:val="center"/>
              <w:rPr>
                <w:rFonts w:cstheme="minorHAnsi"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-1</w:t>
            </w:r>
            <w:r w:rsidR="005A2AEB"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.</w:t>
            </w: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0</w:t>
            </w:r>
          </w:p>
        </w:tc>
        <w:tc>
          <w:tcPr>
            <w:tcW w:w="445" w:type="pct"/>
            <w:tcBorders>
              <w:top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943634" w:themeFill="accent2" w:themeFillShade="BF"/>
            <w:vAlign w:val="center"/>
          </w:tcPr>
          <w:p w:rsidR="005A2AEB" w:rsidRPr="00A90D0E" w:rsidRDefault="005647FC" w:rsidP="005647FC">
            <w:pPr>
              <w:jc w:val="center"/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  <w:t>9</w:t>
            </w:r>
            <w:r w:rsidR="005A2AEB" w:rsidRPr="00A90D0E"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  <w:t>.</w:t>
            </w:r>
            <w:r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  <w:t>3</w:t>
            </w:r>
          </w:p>
        </w:tc>
      </w:tr>
      <w:tr w:rsidR="005A2AEB" w:rsidRPr="00A90D0E" w:rsidTr="00015FAF">
        <w:tc>
          <w:tcPr>
            <w:tcW w:w="463" w:type="pct"/>
            <w:tcBorders>
              <w:top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943634" w:themeFill="accent2" w:themeFillShade="BF"/>
            <w:vAlign w:val="center"/>
          </w:tcPr>
          <w:p w:rsidR="005A2AEB" w:rsidRPr="00A90D0E" w:rsidRDefault="005A2AEB" w:rsidP="006F4C92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lang w:eastAsia="sl-SI"/>
              </w:rPr>
              <w:t>CELJE</w:t>
            </w:r>
          </w:p>
        </w:tc>
        <w:tc>
          <w:tcPr>
            <w:tcW w:w="307" w:type="pct"/>
            <w:tcBorders>
              <w:top w:val="single" w:sz="4" w:space="0" w:color="F2DBDB" w:themeColor="accent2" w:themeTint="33"/>
            </w:tcBorders>
            <w:shd w:val="clear" w:color="auto" w:fill="FFFFFF"/>
            <w:vAlign w:val="bottom"/>
            <w:hideMark/>
          </w:tcPr>
          <w:p w:rsidR="005A2AEB" w:rsidRPr="005250C6" w:rsidRDefault="005A2AEB" w:rsidP="006F4C92">
            <w:pPr>
              <w:spacing w:line="240" w:lineRule="auto"/>
              <w:jc w:val="center"/>
              <w:rPr>
                <w:rFonts w:eastAsia="Times New Roman" w:cstheme="minorHAnsi"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-1.8</w:t>
            </w:r>
          </w:p>
        </w:tc>
        <w:tc>
          <w:tcPr>
            <w:tcW w:w="345" w:type="pct"/>
            <w:tcBorders>
              <w:top w:val="single" w:sz="4" w:space="0" w:color="F2DBDB" w:themeColor="accent2" w:themeTint="33"/>
            </w:tcBorders>
            <w:shd w:val="clear" w:color="auto" w:fill="FFFFFF"/>
            <w:vAlign w:val="bottom"/>
            <w:hideMark/>
          </w:tcPr>
          <w:p w:rsidR="005A2AEB" w:rsidRPr="005250C6" w:rsidRDefault="005A2AEB" w:rsidP="006F4C92">
            <w:pPr>
              <w:spacing w:line="240" w:lineRule="auto"/>
              <w:jc w:val="center"/>
              <w:rPr>
                <w:rFonts w:eastAsia="Times New Roman" w:cstheme="minorHAnsi"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0.7</w:t>
            </w:r>
          </w:p>
        </w:tc>
        <w:tc>
          <w:tcPr>
            <w:tcW w:w="344" w:type="pct"/>
            <w:tcBorders>
              <w:top w:val="single" w:sz="4" w:space="0" w:color="F2DBDB" w:themeColor="accent2" w:themeTint="33"/>
            </w:tcBorders>
            <w:shd w:val="clear" w:color="auto" w:fill="FFFFFF"/>
            <w:vAlign w:val="bottom"/>
            <w:hideMark/>
          </w:tcPr>
          <w:p w:rsidR="005A2AEB" w:rsidRPr="005250C6" w:rsidRDefault="005A2AEB" w:rsidP="006F4C92">
            <w:pPr>
              <w:spacing w:line="240" w:lineRule="auto"/>
              <w:jc w:val="center"/>
              <w:rPr>
                <w:rFonts w:eastAsia="Times New Roman" w:cstheme="minorHAnsi"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4.5</w:t>
            </w:r>
          </w:p>
        </w:tc>
        <w:tc>
          <w:tcPr>
            <w:tcW w:w="344" w:type="pct"/>
            <w:tcBorders>
              <w:top w:val="single" w:sz="4" w:space="0" w:color="F2DBDB" w:themeColor="accent2" w:themeTint="33"/>
            </w:tcBorders>
            <w:shd w:val="clear" w:color="auto" w:fill="FFFFFF"/>
            <w:vAlign w:val="bottom"/>
            <w:hideMark/>
          </w:tcPr>
          <w:p w:rsidR="005A2AEB" w:rsidRPr="005250C6" w:rsidRDefault="005A2AEB" w:rsidP="006F4C92">
            <w:pPr>
              <w:spacing w:line="240" w:lineRule="auto"/>
              <w:jc w:val="center"/>
              <w:rPr>
                <w:rFonts w:eastAsia="Times New Roman" w:cstheme="minorHAnsi"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9.3</w:t>
            </w:r>
          </w:p>
        </w:tc>
        <w:tc>
          <w:tcPr>
            <w:tcW w:w="344" w:type="pct"/>
            <w:tcBorders>
              <w:top w:val="single" w:sz="4" w:space="0" w:color="F2DBDB" w:themeColor="accent2" w:themeTint="33"/>
            </w:tcBorders>
            <w:shd w:val="clear" w:color="auto" w:fill="FFFFFF"/>
            <w:vAlign w:val="bottom"/>
            <w:hideMark/>
          </w:tcPr>
          <w:p w:rsidR="005A2AEB" w:rsidRPr="005250C6" w:rsidRDefault="005A2AEB" w:rsidP="006F4C92">
            <w:pPr>
              <w:spacing w:line="240" w:lineRule="auto"/>
              <w:jc w:val="center"/>
              <w:rPr>
                <w:rFonts w:eastAsia="Times New Roman" w:cstheme="minorHAnsi"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14.1</w:t>
            </w:r>
          </w:p>
        </w:tc>
        <w:tc>
          <w:tcPr>
            <w:tcW w:w="344" w:type="pct"/>
            <w:tcBorders>
              <w:top w:val="single" w:sz="4" w:space="0" w:color="F2DBDB" w:themeColor="accent2" w:themeTint="33"/>
            </w:tcBorders>
            <w:shd w:val="clear" w:color="auto" w:fill="FFFFFF"/>
            <w:vAlign w:val="bottom"/>
            <w:hideMark/>
          </w:tcPr>
          <w:p w:rsidR="005A2AEB" w:rsidRPr="005250C6" w:rsidRDefault="005A2AEB" w:rsidP="006F4C92">
            <w:pPr>
              <w:spacing w:line="240" w:lineRule="auto"/>
              <w:jc w:val="center"/>
              <w:rPr>
                <w:rFonts w:eastAsia="Times New Roman" w:cstheme="minorHAnsi"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17.5</w:t>
            </w:r>
          </w:p>
        </w:tc>
        <w:tc>
          <w:tcPr>
            <w:tcW w:w="344" w:type="pct"/>
            <w:tcBorders>
              <w:top w:val="single" w:sz="4" w:space="0" w:color="F2DBDB" w:themeColor="accent2" w:themeTint="33"/>
            </w:tcBorders>
            <w:vAlign w:val="center"/>
          </w:tcPr>
          <w:p w:rsidR="005A2AEB" w:rsidRPr="005250C6" w:rsidRDefault="005A2AEB" w:rsidP="006F4C92">
            <w:pPr>
              <w:jc w:val="center"/>
              <w:rPr>
                <w:rFonts w:cstheme="minorHAnsi"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19.1</w:t>
            </w:r>
          </w:p>
        </w:tc>
        <w:tc>
          <w:tcPr>
            <w:tcW w:w="344" w:type="pct"/>
            <w:tcBorders>
              <w:top w:val="single" w:sz="4" w:space="0" w:color="F2DBDB" w:themeColor="accent2" w:themeTint="33"/>
            </w:tcBorders>
            <w:vAlign w:val="center"/>
          </w:tcPr>
          <w:p w:rsidR="005A2AEB" w:rsidRPr="005250C6" w:rsidRDefault="005A2AEB" w:rsidP="006F4C92">
            <w:pPr>
              <w:jc w:val="center"/>
              <w:rPr>
                <w:rFonts w:cstheme="minorHAnsi"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18.1</w:t>
            </w:r>
          </w:p>
        </w:tc>
        <w:tc>
          <w:tcPr>
            <w:tcW w:w="344" w:type="pct"/>
            <w:tcBorders>
              <w:top w:val="single" w:sz="4" w:space="0" w:color="F2DBDB" w:themeColor="accent2" w:themeTint="33"/>
            </w:tcBorders>
            <w:vAlign w:val="center"/>
          </w:tcPr>
          <w:p w:rsidR="005A2AEB" w:rsidRPr="005250C6" w:rsidRDefault="005A2AEB" w:rsidP="006F4C92">
            <w:pPr>
              <w:jc w:val="center"/>
              <w:rPr>
                <w:rFonts w:cstheme="minorHAnsi"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14.6</w:t>
            </w:r>
          </w:p>
        </w:tc>
        <w:tc>
          <w:tcPr>
            <w:tcW w:w="344" w:type="pct"/>
            <w:tcBorders>
              <w:top w:val="single" w:sz="4" w:space="0" w:color="F2DBDB" w:themeColor="accent2" w:themeTint="33"/>
            </w:tcBorders>
            <w:vAlign w:val="center"/>
          </w:tcPr>
          <w:p w:rsidR="005A2AEB" w:rsidRPr="005250C6" w:rsidRDefault="005A2AEB" w:rsidP="006F4C92">
            <w:pPr>
              <w:jc w:val="center"/>
              <w:rPr>
                <w:rFonts w:cstheme="minorHAnsi"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9.5</w:t>
            </w:r>
          </w:p>
        </w:tc>
        <w:tc>
          <w:tcPr>
            <w:tcW w:w="344" w:type="pct"/>
            <w:tcBorders>
              <w:top w:val="single" w:sz="4" w:space="0" w:color="F2DBDB" w:themeColor="accent2" w:themeTint="33"/>
            </w:tcBorders>
            <w:vAlign w:val="center"/>
          </w:tcPr>
          <w:p w:rsidR="005A2AEB" w:rsidRPr="005250C6" w:rsidRDefault="005A2AEB" w:rsidP="006F4C92">
            <w:pPr>
              <w:jc w:val="center"/>
              <w:rPr>
                <w:rFonts w:cstheme="minorHAnsi"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4.2</w:t>
            </w:r>
          </w:p>
        </w:tc>
        <w:tc>
          <w:tcPr>
            <w:tcW w:w="344" w:type="pct"/>
            <w:tcBorders>
              <w:top w:val="single" w:sz="4" w:space="0" w:color="F2DBDB" w:themeColor="accent2" w:themeTint="33"/>
            </w:tcBorders>
            <w:vAlign w:val="center"/>
          </w:tcPr>
          <w:p w:rsidR="005A2AEB" w:rsidRPr="005250C6" w:rsidRDefault="005A2AEB" w:rsidP="006F4C92">
            <w:pPr>
              <w:jc w:val="center"/>
              <w:rPr>
                <w:rFonts w:cstheme="minorHAnsi"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-0.4</w:t>
            </w:r>
          </w:p>
        </w:tc>
        <w:tc>
          <w:tcPr>
            <w:tcW w:w="445" w:type="pct"/>
            <w:tcBorders>
              <w:top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943634" w:themeFill="accent2" w:themeFillShade="BF"/>
            <w:vAlign w:val="center"/>
          </w:tcPr>
          <w:p w:rsidR="005A2AEB" w:rsidRPr="00A90D0E" w:rsidRDefault="005A2AEB" w:rsidP="006F4C92">
            <w:pPr>
              <w:jc w:val="center"/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</w:pPr>
            <w:r w:rsidRPr="00A90D0E"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  <w:t>9.1</w:t>
            </w:r>
          </w:p>
        </w:tc>
      </w:tr>
      <w:tr w:rsidR="005A2AEB" w:rsidRPr="00A90D0E" w:rsidTr="005A2AEB">
        <w:tc>
          <w:tcPr>
            <w:tcW w:w="5000" w:type="pct"/>
            <w:gridSpan w:val="14"/>
            <w:tcBorders>
              <w:top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943634" w:themeFill="accent2" w:themeFillShade="BF"/>
            <w:vAlign w:val="center"/>
          </w:tcPr>
          <w:p w:rsidR="005A2AEB" w:rsidRPr="00A90D0E" w:rsidRDefault="005A2AEB" w:rsidP="006F4C92">
            <w:pPr>
              <w:jc w:val="center"/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  <w:t>PADAVINE (mm)</w:t>
            </w:r>
          </w:p>
        </w:tc>
      </w:tr>
      <w:tr w:rsidR="005A2AEB" w:rsidRPr="00A90D0E" w:rsidTr="00015FAF">
        <w:tc>
          <w:tcPr>
            <w:tcW w:w="463" w:type="pct"/>
            <w:tcBorders>
              <w:top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943634" w:themeFill="accent2" w:themeFillShade="BF"/>
            <w:vAlign w:val="center"/>
          </w:tcPr>
          <w:p w:rsidR="005A2AEB" w:rsidRPr="00A90D0E" w:rsidRDefault="005A2AEB" w:rsidP="006F4C92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lang w:eastAsia="sl-SI"/>
              </w:rPr>
              <w:t>CELOVEC</w:t>
            </w:r>
          </w:p>
        </w:tc>
        <w:tc>
          <w:tcPr>
            <w:tcW w:w="307" w:type="pct"/>
            <w:tcBorders>
              <w:bottom w:val="single" w:sz="4" w:space="0" w:color="F2DBDB" w:themeColor="accent2" w:themeTint="33"/>
            </w:tcBorders>
            <w:shd w:val="clear" w:color="auto" w:fill="FFFFFF"/>
            <w:vAlign w:val="bottom"/>
            <w:hideMark/>
          </w:tcPr>
          <w:p w:rsidR="005A2AEB" w:rsidRPr="005250C6" w:rsidRDefault="006713DD" w:rsidP="006F4C92">
            <w:pPr>
              <w:spacing w:line="240" w:lineRule="auto"/>
              <w:jc w:val="center"/>
              <w:rPr>
                <w:rFonts w:eastAsia="Times New Roman" w:cstheme="minorHAnsi"/>
                <w:b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color w:val="943634" w:themeColor="accent2" w:themeShade="BF"/>
                <w:sz w:val="18"/>
                <w:szCs w:val="18"/>
                <w:lang w:eastAsia="sl-SI"/>
              </w:rPr>
              <w:t>36</w:t>
            </w:r>
          </w:p>
        </w:tc>
        <w:tc>
          <w:tcPr>
            <w:tcW w:w="345" w:type="pct"/>
            <w:tcBorders>
              <w:bottom w:val="single" w:sz="4" w:space="0" w:color="F2DBDB" w:themeColor="accent2" w:themeTint="33"/>
            </w:tcBorders>
            <w:shd w:val="clear" w:color="auto" w:fill="FFFFFF"/>
            <w:vAlign w:val="bottom"/>
            <w:hideMark/>
          </w:tcPr>
          <w:p w:rsidR="005A2AEB" w:rsidRPr="005250C6" w:rsidRDefault="006713DD" w:rsidP="006F4C92">
            <w:pPr>
              <w:spacing w:line="240" w:lineRule="auto"/>
              <w:jc w:val="center"/>
              <w:rPr>
                <w:rFonts w:eastAsia="Times New Roman" w:cstheme="minorHAnsi"/>
                <w:b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color w:val="943634" w:themeColor="accent2" w:themeShade="BF"/>
                <w:sz w:val="18"/>
                <w:szCs w:val="18"/>
                <w:lang w:eastAsia="sl-SI"/>
              </w:rPr>
              <w:t>38</w:t>
            </w:r>
          </w:p>
        </w:tc>
        <w:tc>
          <w:tcPr>
            <w:tcW w:w="344" w:type="pct"/>
            <w:tcBorders>
              <w:bottom w:val="single" w:sz="4" w:space="0" w:color="F2DBDB" w:themeColor="accent2" w:themeTint="33"/>
            </w:tcBorders>
            <w:shd w:val="clear" w:color="auto" w:fill="FFFFFF"/>
            <w:vAlign w:val="bottom"/>
            <w:hideMark/>
          </w:tcPr>
          <w:p w:rsidR="005A2AEB" w:rsidRPr="005250C6" w:rsidRDefault="006713DD" w:rsidP="006713DD">
            <w:pPr>
              <w:spacing w:line="240" w:lineRule="auto"/>
              <w:jc w:val="center"/>
              <w:rPr>
                <w:rFonts w:eastAsia="Times New Roman" w:cstheme="minorHAnsi"/>
                <w:b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54</w:t>
            </w:r>
          </w:p>
        </w:tc>
        <w:tc>
          <w:tcPr>
            <w:tcW w:w="344" w:type="pct"/>
            <w:tcBorders>
              <w:bottom w:val="single" w:sz="4" w:space="0" w:color="F2DBDB" w:themeColor="accent2" w:themeTint="33"/>
            </w:tcBorders>
            <w:shd w:val="clear" w:color="auto" w:fill="FFFFFF"/>
            <w:vAlign w:val="bottom"/>
            <w:hideMark/>
          </w:tcPr>
          <w:p w:rsidR="005A2AEB" w:rsidRPr="005250C6" w:rsidRDefault="006713DD" w:rsidP="003B1094">
            <w:pPr>
              <w:spacing w:line="240" w:lineRule="auto"/>
              <w:jc w:val="center"/>
              <w:rPr>
                <w:rFonts w:eastAsia="Times New Roman" w:cstheme="minorHAnsi"/>
                <w:b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color w:val="943634" w:themeColor="accent2" w:themeShade="BF"/>
                <w:sz w:val="18"/>
                <w:szCs w:val="18"/>
                <w:lang w:eastAsia="sl-SI"/>
              </w:rPr>
              <w:t>65</w:t>
            </w:r>
          </w:p>
        </w:tc>
        <w:tc>
          <w:tcPr>
            <w:tcW w:w="344" w:type="pct"/>
            <w:tcBorders>
              <w:bottom w:val="single" w:sz="4" w:space="0" w:color="F2DBDB" w:themeColor="accent2" w:themeTint="33"/>
            </w:tcBorders>
            <w:shd w:val="clear" w:color="auto" w:fill="FFFFFF"/>
            <w:vAlign w:val="bottom"/>
            <w:hideMark/>
          </w:tcPr>
          <w:p w:rsidR="005A2AEB" w:rsidRPr="005250C6" w:rsidRDefault="006713DD" w:rsidP="006F4C92">
            <w:pPr>
              <w:spacing w:line="240" w:lineRule="auto"/>
              <w:jc w:val="center"/>
              <w:rPr>
                <w:rFonts w:eastAsia="Times New Roman" w:cstheme="minorHAnsi"/>
                <w:b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color w:val="943634" w:themeColor="accent2" w:themeShade="BF"/>
                <w:sz w:val="18"/>
                <w:szCs w:val="18"/>
                <w:lang w:eastAsia="sl-SI"/>
              </w:rPr>
              <w:t>87</w:t>
            </w:r>
          </w:p>
        </w:tc>
        <w:tc>
          <w:tcPr>
            <w:tcW w:w="344" w:type="pct"/>
            <w:tcBorders>
              <w:bottom w:val="single" w:sz="4" w:space="0" w:color="F2DBDB" w:themeColor="accent2" w:themeTint="33"/>
            </w:tcBorders>
            <w:shd w:val="clear" w:color="auto" w:fill="FFFFFF"/>
            <w:vAlign w:val="bottom"/>
            <w:hideMark/>
          </w:tcPr>
          <w:p w:rsidR="005A2AEB" w:rsidRPr="005250C6" w:rsidRDefault="005A2AEB" w:rsidP="006713DD">
            <w:pPr>
              <w:spacing w:line="240" w:lineRule="auto"/>
              <w:jc w:val="center"/>
              <w:rPr>
                <w:rFonts w:eastAsia="Times New Roman" w:cstheme="minorHAnsi"/>
                <w:b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1</w:t>
            </w:r>
            <w:r w:rsidR="006713DD"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09</w:t>
            </w:r>
          </w:p>
        </w:tc>
        <w:tc>
          <w:tcPr>
            <w:tcW w:w="344" w:type="pct"/>
            <w:tcBorders>
              <w:bottom w:val="single" w:sz="4" w:space="0" w:color="F2DBDB" w:themeColor="accent2" w:themeTint="33"/>
            </w:tcBorders>
            <w:vAlign w:val="bottom"/>
          </w:tcPr>
          <w:p w:rsidR="005A2AEB" w:rsidRPr="005250C6" w:rsidRDefault="003B1094" w:rsidP="006713DD">
            <w:pPr>
              <w:jc w:val="center"/>
              <w:rPr>
                <w:rFonts w:cstheme="minorHAnsi"/>
                <w:b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11</w:t>
            </w:r>
            <w:r w:rsidR="006713DD"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bottom w:val="single" w:sz="4" w:space="0" w:color="F2DBDB" w:themeColor="accent2" w:themeTint="33"/>
            </w:tcBorders>
            <w:vAlign w:val="bottom"/>
          </w:tcPr>
          <w:p w:rsidR="005A2AEB" w:rsidRPr="005250C6" w:rsidRDefault="005A2AEB" w:rsidP="006713DD">
            <w:pPr>
              <w:jc w:val="center"/>
              <w:rPr>
                <w:rFonts w:cstheme="minorHAnsi"/>
                <w:b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1</w:t>
            </w:r>
            <w:r w:rsidR="006713DD"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01</w:t>
            </w:r>
          </w:p>
        </w:tc>
        <w:tc>
          <w:tcPr>
            <w:tcW w:w="344" w:type="pct"/>
            <w:tcBorders>
              <w:bottom w:val="single" w:sz="4" w:space="0" w:color="F2DBDB" w:themeColor="accent2" w:themeTint="33"/>
            </w:tcBorders>
            <w:vAlign w:val="bottom"/>
          </w:tcPr>
          <w:p w:rsidR="005A2AEB" w:rsidRPr="005250C6" w:rsidRDefault="006713DD" w:rsidP="006F4C92">
            <w:pPr>
              <w:jc w:val="center"/>
              <w:rPr>
                <w:rFonts w:cstheme="minorHAnsi"/>
                <w:b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color w:val="943634" w:themeColor="accent2" w:themeShade="BF"/>
                <w:sz w:val="18"/>
                <w:szCs w:val="18"/>
              </w:rPr>
              <w:t>90</w:t>
            </w:r>
          </w:p>
        </w:tc>
        <w:tc>
          <w:tcPr>
            <w:tcW w:w="344" w:type="pct"/>
            <w:tcBorders>
              <w:bottom w:val="single" w:sz="4" w:space="0" w:color="F2DBDB" w:themeColor="accent2" w:themeTint="33"/>
            </w:tcBorders>
            <w:vAlign w:val="bottom"/>
          </w:tcPr>
          <w:p w:rsidR="005A2AEB" w:rsidRPr="005250C6" w:rsidRDefault="006713DD" w:rsidP="006F4C92">
            <w:pPr>
              <w:jc w:val="center"/>
              <w:rPr>
                <w:rFonts w:cstheme="minorHAnsi"/>
                <w:b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color w:val="943634" w:themeColor="accent2" w:themeShade="BF"/>
                <w:sz w:val="18"/>
                <w:szCs w:val="18"/>
              </w:rPr>
              <w:t>71</w:t>
            </w:r>
          </w:p>
        </w:tc>
        <w:tc>
          <w:tcPr>
            <w:tcW w:w="344" w:type="pct"/>
            <w:tcBorders>
              <w:bottom w:val="single" w:sz="4" w:space="0" w:color="F2DBDB" w:themeColor="accent2" w:themeTint="33"/>
            </w:tcBorders>
            <w:vAlign w:val="bottom"/>
          </w:tcPr>
          <w:p w:rsidR="005A2AEB" w:rsidRPr="005250C6" w:rsidRDefault="006713DD" w:rsidP="006713DD">
            <w:pPr>
              <w:jc w:val="center"/>
              <w:rPr>
                <w:rFonts w:cstheme="minorHAnsi"/>
                <w:b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86</w:t>
            </w:r>
          </w:p>
        </w:tc>
        <w:tc>
          <w:tcPr>
            <w:tcW w:w="344" w:type="pct"/>
            <w:tcBorders>
              <w:bottom w:val="single" w:sz="4" w:space="0" w:color="F2DBDB" w:themeColor="accent2" w:themeTint="33"/>
            </w:tcBorders>
            <w:vAlign w:val="bottom"/>
          </w:tcPr>
          <w:p w:rsidR="005A2AEB" w:rsidRPr="005250C6" w:rsidRDefault="006713DD" w:rsidP="006F4C92">
            <w:pPr>
              <w:jc w:val="center"/>
              <w:rPr>
                <w:rFonts w:cstheme="minorHAnsi"/>
                <w:b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color w:val="943634" w:themeColor="accent2" w:themeShade="BF"/>
                <w:sz w:val="18"/>
                <w:szCs w:val="18"/>
              </w:rPr>
              <w:t>48</w:t>
            </w:r>
          </w:p>
        </w:tc>
        <w:tc>
          <w:tcPr>
            <w:tcW w:w="445" w:type="pct"/>
            <w:tcBorders>
              <w:top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943634" w:themeFill="accent2" w:themeFillShade="BF"/>
            <w:vAlign w:val="center"/>
          </w:tcPr>
          <w:p w:rsidR="005A2AEB" w:rsidRPr="00A90D0E" w:rsidRDefault="003B1094" w:rsidP="003B1094">
            <w:pPr>
              <w:jc w:val="center"/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  <w:t>9</w:t>
            </w:r>
            <w:r w:rsidR="006713DD"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  <w:t>01</w:t>
            </w:r>
          </w:p>
        </w:tc>
      </w:tr>
      <w:tr w:rsidR="005A2AEB" w:rsidRPr="00A90D0E" w:rsidTr="00015FAF">
        <w:trPr>
          <w:trHeight w:val="397"/>
        </w:trPr>
        <w:tc>
          <w:tcPr>
            <w:tcW w:w="463" w:type="pct"/>
            <w:tcBorders>
              <w:top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943634" w:themeFill="accent2" w:themeFillShade="BF"/>
            <w:vAlign w:val="center"/>
          </w:tcPr>
          <w:p w:rsidR="005A2AEB" w:rsidRPr="00A90D0E" w:rsidRDefault="005A2AEB" w:rsidP="006F4C92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lang w:eastAsia="sl-SI"/>
              </w:rPr>
              <w:t>CELJE</w:t>
            </w:r>
          </w:p>
        </w:tc>
        <w:tc>
          <w:tcPr>
            <w:tcW w:w="307" w:type="pct"/>
            <w:shd w:val="clear" w:color="auto" w:fill="FFFFFF"/>
            <w:vAlign w:val="bottom"/>
            <w:hideMark/>
          </w:tcPr>
          <w:p w:rsidR="005A2AEB" w:rsidRPr="005250C6" w:rsidRDefault="005A2AEB" w:rsidP="006F4C92">
            <w:pPr>
              <w:spacing w:line="240" w:lineRule="auto"/>
              <w:jc w:val="center"/>
              <w:rPr>
                <w:rFonts w:eastAsia="Times New Roman" w:cstheme="minorHAnsi"/>
                <w:b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57</w:t>
            </w:r>
          </w:p>
        </w:tc>
        <w:tc>
          <w:tcPr>
            <w:tcW w:w="345" w:type="pct"/>
            <w:shd w:val="clear" w:color="auto" w:fill="FFFFFF"/>
            <w:vAlign w:val="bottom"/>
            <w:hideMark/>
          </w:tcPr>
          <w:p w:rsidR="005A2AEB" w:rsidRPr="005250C6" w:rsidRDefault="005A2AEB" w:rsidP="006F4C92">
            <w:pPr>
              <w:spacing w:line="240" w:lineRule="auto"/>
              <w:jc w:val="center"/>
              <w:rPr>
                <w:rFonts w:eastAsia="Times New Roman" w:cstheme="minorHAnsi"/>
                <w:b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55</w:t>
            </w:r>
          </w:p>
        </w:tc>
        <w:tc>
          <w:tcPr>
            <w:tcW w:w="344" w:type="pct"/>
            <w:shd w:val="clear" w:color="auto" w:fill="FFFFFF"/>
            <w:vAlign w:val="bottom"/>
            <w:hideMark/>
          </w:tcPr>
          <w:p w:rsidR="005A2AEB" w:rsidRPr="005250C6" w:rsidRDefault="005A2AEB" w:rsidP="006F4C92">
            <w:pPr>
              <w:spacing w:line="240" w:lineRule="auto"/>
              <w:jc w:val="center"/>
              <w:rPr>
                <w:rFonts w:eastAsia="Times New Roman" w:cstheme="minorHAnsi"/>
                <w:b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76</w:t>
            </w:r>
          </w:p>
        </w:tc>
        <w:tc>
          <w:tcPr>
            <w:tcW w:w="344" w:type="pct"/>
            <w:shd w:val="clear" w:color="auto" w:fill="FFFFFF"/>
            <w:vAlign w:val="bottom"/>
            <w:hideMark/>
          </w:tcPr>
          <w:p w:rsidR="005A2AEB" w:rsidRPr="005250C6" w:rsidRDefault="005A2AEB" w:rsidP="006F4C92">
            <w:pPr>
              <w:spacing w:line="240" w:lineRule="auto"/>
              <w:jc w:val="center"/>
              <w:rPr>
                <w:rFonts w:eastAsia="Times New Roman" w:cstheme="minorHAnsi"/>
                <w:b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87</w:t>
            </w:r>
          </w:p>
        </w:tc>
        <w:tc>
          <w:tcPr>
            <w:tcW w:w="344" w:type="pct"/>
            <w:shd w:val="clear" w:color="auto" w:fill="FFFFFF"/>
            <w:vAlign w:val="bottom"/>
            <w:hideMark/>
          </w:tcPr>
          <w:p w:rsidR="005A2AEB" w:rsidRPr="005250C6" w:rsidRDefault="005A2AEB" w:rsidP="006F4C92">
            <w:pPr>
              <w:spacing w:line="240" w:lineRule="auto"/>
              <w:jc w:val="center"/>
              <w:rPr>
                <w:rFonts w:eastAsia="Times New Roman" w:cstheme="minorHAnsi"/>
                <w:b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color w:val="943634" w:themeColor="accent2" w:themeShade="BF"/>
                <w:sz w:val="18"/>
                <w:szCs w:val="18"/>
                <w:lang w:eastAsia="sl-SI"/>
              </w:rPr>
              <w:t>97</w:t>
            </w:r>
          </w:p>
        </w:tc>
        <w:tc>
          <w:tcPr>
            <w:tcW w:w="344" w:type="pct"/>
            <w:shd w:val="clear" w:color="auto" w:fill="FFFFFF"/>
            <w:vAlign w:val="bottom"/>
            <w:hideMark/>
          </w:tcPr>
          <w:p w:rsidR="005A2AEB" w:rsidRPr="005250C6" w:rsidRDefault="005A2AEB" w:rsidP="006F4C92">
            <w:pPr>
              <w:spacing w:line="240" w:lineRule="auto"/>
              <w:jc w:val="center"/>
              <w:rPr>
                <w:rFonts w:eastAsia="Times New Roman" w:cstheme="minorHAnsi"/>
                <w:b/>
                <w:color w:val="943634" w:themeColor="accent2" w:themeShade="BF"/>
                <w:sz w:val="18"/>
                <w:szCs w:val="18"/>
                <w:lang w:eastAsia="sl-SI"/>
              </w:rPr>
            </w:pPr>
            <w:r w:rsidRPr="005250C6">
              <w:rPr>
                <w:rFonts w:eastAsia="Times New Roman" w:cstheme="minorHAnsi"/>
                <w:b/>
                <w:bCs/>
                <w:color w:val="943634" w:themeColor="accent2" w:themeShade="BF"/>
                <w:sz w:val="18"/>
                <w:szCs w:val="18"/>
                <w:lang w:eastAsia="sl-SI"/>
              </w:rPr>
              <w:t>137</w:t>
            </w:r>
          </w:p>
        </w:tc>
        <w:tc>
          <w:tcPr>
            <w:tcW w:w="344" w:type="pct"/>
            <w:vAlign w:val="bottom"/>
          </w:tcPr>
          <w:p w:rsidR="005A2AEB" w:rsidRPr="005250C6" w:rsidRDefault="005A2AEB" w:rsidP="006F4C92">
            <w:pPr>
              <w:jc w:val="center"/>
              <w:rPr>
                <w:rFonts w:cstheme="minorHAnsi"/>
                <w:b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134</w:t>
            </w:r>
          </w:p>
        </w:tc>
        <w:tc>
          <w:tcPr>
            <w:tcW w:w="344" w:type="pct"/>
            <w:vAlign w:val="bottom"/>
          </w:tcPr>
          <w:p w:rsidR="005A2AEB" w:rsidRPr="005250C6" w:rsidRDefault="005A2AEB" w:rsidP="006F4C92">
            <w:pPr>
              <w:jc w:val="center"/>
              <w:rPr>
                <w:rFonts w:cstheme="minorHAnsi"/>
                <w:b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131</w:t>
            </w:r>
          </w:p>
        </w:tc>
        <w:tc>
          <w:tcPr>
            <w:tcW w:w="344" w:type="pct"/>
            <w:vAlign w:val="bottom"/>
          </w:tcPr>
          <w:p w:rsidR="005A2AEB" w:rsidRPr="005250C6" w:rsidRDefault="005A2AEB" w:rsidP="006F4C92">
            <w:pPr>
              <w:jc w:val="center"/>
              <w:rPr>
                <w:rFonts w:cstheme="minorHAnsi"/>
                <w:b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102</w:t>
            </w:r>
          </w:p>
        </w:tc>
        <w:tc>
          <w:tcPr>
            <w:tcW w:w="344" w:type="pct"/>
            <w:vAlign w:val="bottom"/>
          </w:tcPr>
          <w:p w:rsidR="005A2AEB" w:rsidRPr="005250C6" w:rsidRDefault="005A2AEB" w:rsidP="006F4C92">
            <w:pPr>
              <w:jc w:val="center"/>
              <w:rPr>
                <w:rFonts w:cstheme="minorHAnsi"/>
                <w:b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color w:val="943634" w:themeColor="accent2" w:themeShade="BF"/>
                <w:sz w:val="18"/>
                <w:szCs w:val="18"/>
              </w:rPr>
              <w:t>96</w:t>
            </w:r>
          </w:p>
        </w:tc>
        <w:tc>
          <w:tcPr>
            <w:tcW w:w="344" w:type="pct"/>
            <w:vAlign w:val="bottom"/>
          </w:tcPr>
          <w:p w:rsidR="005A2AEB" w:rsidRPr="005250C6" w:rsidRDefault="005A2AEB" w:rsidP="006F4C92">
            <w:pPr>
              <w:jc w:val="center"/>
              <w:rPr>
                <w:rFonts w:cstheme="minorHAnsi"/>
                <w:b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101</w:t>
            </w:r>
          </w:p>
        </w:tc>
        <w:tc>
          <w:tcPr>
            <w:tcW w:w="344" w:type="pct"/>
            <w:vAlign w:val="bottom"/>
          </w:tcPr>
          <w:p w:rsidR="005A2AEB" w:rsidRPr="005250C6" w:rsidRDefault="005A2AEB" w:rsidP="006F4C92">
            <w:pPr>
              <w:jc w:val="center"/>
              <w:rPr>
                <w:rFonts w:cstheme="minorHAnsi"/>
                <w:b/>
                <w:color w:val="943634" w:themeColor="accent2" w:themeShade="BF"/>
                <w:sz w:val="18"/>
                <w:szCs w:val="18"/>
              </w:rPr>
            </w:pPr>
            <w:r w:rsidRPr="005250C6">
              <w:rPr>
                <w:rFonts w:cstheme="minorHAnsi"/>
                <w:b/>
                <w:bCs/>
                <w:color w:val="943634" w:themeColor="accent2" w:themeShade="BF"/>
                <w:sz w:val="18"/>
                <w:szCs w:val="18"/>
              </w:rPr>
              <w:t>74</w:t>
            </w:r>
          </w:p>
        </w:tc>
        <w:tc>
          <w:tcPr>
            <w:tcW w:w="445" w:type="pct"/>
            <w:tcBorders>
              <w:top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943634" w:themeFill="accent2" w:themeFillShade="BF"/>
            <w:vAlign w:val="bottom"/>
          </w:tcPr>
          <w:p w:rsidR="005A2AEB" w:rsidRPr="00A90D0E" w:rsidRDefault="005A2AEB" w:rsidP="006F4C92">
            <w:pPr>
              <w:jc w:val="center"/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</w:pPr>
            <w:r w:rsidRPr="00A90D0E"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  <w:t>1146</w:t>
            </w:r>
          </w:p>
        </w:tc>
      </w:tr>
      <w:tr w:rsidR="005A2AEB" w:rsidRPr="00A90D0E" w:rsidTr="00015FAF">
        <w:tc>
          <w:tcPr>
            <w:tcW w:w="463" w:type="pct"/>
            <w:tcBorders>
              <w:top w:val="single" w:sz="4" w:space="0" w:color="F2DBDB" w:themeColor="accent2" w:themeTint="33"/>
              <w:bottom w:val="single" w:sz="4" w:space="0" w:color="943634" w:themeColor="accent2" w:themeShade="BF"/>
              <w:right w:val="single" w:sz="4" w:space="0" w:color="F2DBDB" w:themeColor="accent2" w:themeTint="33"/>
            </w:tcBorders>
            <w:shd w:val="clear" w:color="auto" w:fill="943634" w:themeFill="accent2" w:themeFillShade="BF"/>
            <w:vAlign w:val="center"/>
          </w:tcPr>
          <w:p w:rsidR="005A2AEB" w:rsidRPr="00A90D0E" w:rsidRDefault="005A2AEB" w:rsidP="006F4C92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lang w:eastAsia="sl-SI"/>
              </w:rPr>
            </w:pPr>
          </w:p>
        </w:tc>
        <w:tc>
          <w:tcPr>
            <w:tcW w:w="307" w:type="pct"/>
            <w:tcBorders>
              <w:left w:val="single" w:sz="4" w:space="0" w:color="F2DBDB" w:themeColor="accent2" w:themeTint="33"/>
              <w:bottom w:val="single" w:sz="4" w:space="0" w:color="943634" w:themeColor="accent2" w:themeShade="BF"/>
            </w:tcBorders>
            <w:shd w:val="clear" w:color="auto" w:fill="943634" w:themeFill="accent2" w:themeFillShade="BF"/>
            <w:vAlign w:val="bottom"/>
            <w:hideMark/>
          </w:tcPr>
          <w:p w:rsidR="005A2AEB" w:rsidRPr="00A90D0E" w:rsidRDefault="005A2AEB" w:rsidP="006F4C92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lang w:eastAsia="sl-SI"/>
              </w:rPr>
            </w:pPr>
            <w:r w:rsidRPr="00A90D0E"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lang w:eastAsia="sl-SI"/>
              </w:rPr>
              <w:t>J</w:t>
            </w:r>
          </w:p>
        </w:tc>
        <w:tc>
          <w:tcPr>
            <w:tcW w:w="345" w:type="pct"/>
            <w:tcBorders>
              <w:bottom w:val="single" w:sz="4" w:space="0" w:color="943634" w:themeColor="accent2" w:themeShade="BF"/>
            </w:tcBorders>
            <w:shd w:val="clear" w:color="auto" w:fill="943634" w:themeFill="accent2" w:themeFillShade="BF"/>
            <w:vAlign w:val="bottom"/>
            <w:hideMark/>
          </w:tcPr>
          <w:p w:rsidR="005A2AEB" w:rsidRPr="00A90D0E" w:rsidRDefault="005A2AEB" w:rsidP="006F4C92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lang w:eastAsia="sl-SI"/>
              </w:rPr>
            </w:pPr>
            <w:r w:rsidRPr="00A90D0E"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lang w:eastAsia="sl-SI"/>
              </w:rPr>
              <w:t>F</w:t>
            </w:r>
          </w:p>
        </w:tc>
        <w:tc>
          <w:tcPr>
            <w:tcW w:w="344" w:type="pct"/>
            <w:tcBorders>
              <w:bottom w:val="single" w:sz="4" w:space="0" w:color="943634" w:themeColor="accent2" w:themeShade="BF"/>
            </w:tcBorders>
            <w:shd w:val="clear" w:color="auto" w:fill="943634" w:themeFill="accent2" w:themeFillShade="BF"/>
            <w:vAlign w:val="bottom"/>
            <w:hideMark/>
          </w:tcPr>
          <w:p w:rsidR="005A2AEB" w:rsidRPr="00A90D0E" w:rsidRDefault="005A2AEB" w:rsidP="006F4C92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lang w:eastAsia="sl-SI"/>
              </w:rPr>
            </w:pPr>
            <w:r w:rsidRPr="00A90D0E"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lang w:eastAsia="sl-SI"/>
              </w:rPr>
              <w:t>M</w:t>
            </w:r>
          </w:p>
        </w:tc>
        <w:tc>
          <w:tcPr>
            <w:tcW w:w="344" w:type="pct"/>
            <w:tcBorders>
              <w:bottom w:val="single" w:sz="4" w:space="0" w:color="943634" w:themeColor="accent2" w:themeShade="BF"/>
            </w:tcBorders>
            <w:shd w:val="clear" w:color="auto" w:fill="943634" w:themeFill="accent2" w:themeFillShade="BF"/>
            <w:vAlign w:val="bottom"/>
            <w:hideMark/>
          </w:tcPr>
          <w:p w:rsidR="005A2AEB" w:rsidRPr="00A90D0E" w:rsidRDefault="005A2AEB" w:rsidP="006F4C92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lang w:eastAsia="sl-SI"/>
              </w:rPr>
            </w:pPr>
            <w:r w:rsidRPr="00A90D0E"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lang w:eastAsia="sl-SI"/>
              </w:rPr>
              <w:t>A</w:t>
            </w:r>
          </w:p>
        </w:tc>
        <w:tc>
          <w:tcPr>
            <w:tcW w:w="344" w:type="pct"/>
            <w:tcBorders>
              <w:bottom w:val="single" w:sz="4" w:space="0" w:color="943634" w:themeColor="accent2" w:themeShade="BF"/>
            </w:tcBorders>
            <w:shd w:val="clear" w:color="auto" w:fill="943634" w:themeFill="accent2" w:themeFillShade="BF"/>
            <w:vAlign w:val="bottom"/>
            <w:hideMark/>
          </w:tcPr>
          <w:p w:rsidR="005A2AEB" w:rsidRPr="00A90D0E" w:rsidRDefault="005A2AEB" w:rsidP="006F4C92">
            <w:pPr>
              <w:spacing w:line="240" w:lineRule="auto"/>
              <w:jc w:val="center"/>
              <w:rPr>
                <w:rFonts w:eastAsia="Times New Roman" w:cstheme="minorHAnsi"/>
                <w:b/>
                <w:color w:val="F2DBDB" w:themeColor="accent2" w:themeTint="33"/>
                <w:sz w:val="18"/>
                <w:szCs w:val="18"/>
                <w:lang w:eastAsia="sl-SI"/>
              </w:rPr>
            </w:pPr>
            <w:r w:rsidRPr="00A90D0E">
              <w:rPr>
                <w:rFonts w:eastAsia="Times New Roman" w:cstheme="minorHAnsi"/>
                <w:b/>
                <w:color w:val="F2DBDB" w:themeColor="accent2" w:themeTint="33"/>
                <w:sz w:val="18"/>
                <w:szCs w:val="18"/>
                <w:lang w:eastAsia="sl-SI"/>
              </w:rPr>
              <w:t>M</w:t>
            </w:r>
          </w:p>
        </w:tc>
        <w:tc>
          <w:tcPr>
            <w:tcW w:w="344" w:type="pct"/>
            <w:tcBorders>
              <w:bottom w:val="single" w:sz="4" w:space="0" w:color="943634" w:themeColor="accent2" w:themeShade="BF"/>
            </w:tcBorders>
            <w:shd w:val="clear" w:color="auto" w:fill="943634" w:themeFill="accent2" w:themeFillShade="BF"/>
            <w:vAlign w:val="bottom"/>
            <w:hideMark/>
          </w:tcPr>
          <w:p w:rsidR="005A2AEB" w:rsidRPr="00A90D0E" w:rsidRDefault="005A2AEB" w:rsidP="006F4C92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lang w:eastAsia="sl-SI"/>
              </w:rPr>
            </w:pPr>
            <w:r w:rsidRPr="00A90D0E">
              <w:rPr>
                <w:rFonts w:eastAsia="Times New Roman" w:cstheme="minorHAnsi"/>
                <w:b/>
                <w:bCs/>
                <w:color w:val="F2DBDB" w:themeColor="accent2" w:themeTint="33"/>
                <w:sz w:val="18"/>
                <w:szCs w:val="18"/>
                <w:lang w:eastAsia="sl-SI"/>
              </w:rPr>
              <w:t>J</w:t>
            </w:r>
          </w:p>
        </w:tc>
        <w:tc>
          <w:tcPr>
            <w:tcW w:w="344" w:type="pct"/>
            <w:tcBorders>
              <w:bottom w:val="single" w:sz="4" w:space="0" w:color="943634" w:themeColor="accent2" w:themeShade="BF"/>
            </w:tcBorders>
            <w:shd w:val="clear" w:color="auto" w:fill="943634" w:themeFill="accent2" w:themeFillShade="BF"/>
            <w:vAlign w:val="bottom"/>
          </w:tcPr>
          <w:p w:rsidR="005A2AEB" w:rsidRPr="00A90D0E" w:rsidRDefault="005A2AEB" w:rsidP="006F4C92">
            <w:pPr>
              <w:jc w:val="center"/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</w:pPr>
            <w:r w:rsidRPr="00A90D0E"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  <w:t>J</w:t>
            </w:r>
          </w:p>
        </w:tc>
        <w:tc>
          <w:tcPr>
            <w:tcW w:w="344" w:type="pct"/>
            <w:tcBorders>
              <w:bottom w:val="single" w:sz="4" w:space="0" w:color="943634" w:themeColor="accent2" w:themeShade="BF"/>
            </w:tcBorders>
            <w:shd w:val="clear" w:color="auto" w:fill="943634" w:themeFill="accent2" w:themeFillShade="BF"/>
            <w:vAlign w:val="bottom"/>
          </w:tcPr>
          <w:p w:rsidR="005A2AEB" w:rsidRPr="00A90D0E" w:rsidRDefault="005A2AEB" w:rsidP="006F4C92">
            <w:pPr>
              <w:jc w:val="center"/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</w:pPr>
            <w:r w:rsidRPr="00A90D0E"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  <w:t>A</w:t>
            </w:r>
          </w:p>
        </w:tc>
        <w:tc>
          <w:tcPr>
            <w:tcW w:w="344" w:type="pct"/>
            <w:tcBorders>
              <w:bottom w:val="single" w:sz="4" w:space="0" w:color="943634" w:themeColor="accent2" w:themeShade="BF"/>
            </w:tcBorders>
            <w:shd w:val="clear" w:color="auto" w:fill="943634" w:themeFill="accent2" w:themeFillShade="BF"/>
            <w:vAlign w:val="bottom"/>
          </w:tcPr>
          <w:p w:rsidR="005A2AEB" w:rsidRPr="00A90D0E" w:rsidRDefault="005A2AEB" w:rsidP="006F4C92">
            <w:pPr>
              <w:jc w:val="center"/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</w:pPr>
            <w:r w:rsidRPr="00A90D0E"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  <w:t>S</w:t>
            </w:r>
          </w:p>
        </w:tc>
        <w:tc>
          <w:tcPr>
            <w:tcW w:w="344" w:type="pct"/>
            <w:tcBorders>
              <w:bottom w:val="single" w:sz="4" w:space="0" w:color="943634" w:themeColor="accent2" w:themeShade="BF"/>
            </w:tcBorders>
            <w:shd w:val="clear" w:color="auto" w:fill="943634" w:themeFill="accent2" w:themeFillShade="BF"/>
            <w:vAlign w:val="bottom"/>
          </w:tcPr>
          <w:p w:rsidR="005A2AEB" w:rsidRPr="00A90D0E" w:rsidRDefault="005A2AEB" w:rsidP="006F4C92">
            <w:pPr>
              <w:jc w:val="center"/>
              <w:rPr>
                <w:rFonts w:cstheme="minorHAnsi"/>
                <w:b/>
                <w:color w:val="F2DBDB" w:themeColor="accent2" w:themeTint="33"/>
                <w:sz w:val="18"/>
                <w:szCs w:val="18"/>
              </w:rPr>
            </w:pPr>
            <w:r w:rsidRPr="00A90D0E">
              <w:rPr>
                <w:rFonts w:cstheme="minorHAnsi"/>
                <w:b/>
                <w:color w:val="F2DBDB" w:themeColor="accent2" w:themeTint="33"/>
                <w:sz w:val="18"/>
                <w:szCs w:val="18"/>
              </w:rPr>
              <w:t>O</w:t>
            </w:r>
          </w:p>
        </w:tc>
        <w:tc>
          <w:tcPr>
            <w:tcW w:w="344" w:type="pct"/>
            <w:tcBorders>
              <w:bottom w:val="single" w:sz="4" w:space="0" w:color="943634" w:themeColor="accent2" w:themeShade="BF"/>
            </w:tcBorders>
            <w:shd w:val="clear" w:color="auto" w:fill="943634" w:themeFill="accent2" w:themeFillShade="BF"/>
            <w:vAlign w:val="bottom"/>
          </w:tcPr>
          <w:p w:rsidR="005A2AEB" w:rsidRPr="00A90D0E" w:rsidRDefault="005A2AEB" w:rsidP="006F4C92">
            <w:pPr>
              <w:jc w:val="center"/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</w:pPr>
            <w:r w:rsidRPr="00A90D0E"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  <w:t>N</w:t>
            </w:r>
          </w:p>
        </w:tc>
        <w:tc>
          <w:tcPr>
            <w:tcW w:w="344" w:type="pct"/>
            <w:tcBorders>
              <w:bottom w:val="single" w:sz="4" w:space="0" w:color="943634" w:themeColor="accent2" w:themeShade="BF"/>
              <w:right w:val="single" w:sz="4" w:space="0" w:color="F2DBDB" w:themeColor="accent2" w:themeTint="33"/>
            </w:tcBorders>
            <w:shd w:val="clear" w:color="auto" w:fill="943634" w:themeFill="accent2" w:themeFillShade="BF"/>
            <w:vAlign w:val="bottom"/>
          </w:tcPr>
          <w:p w:rsidR="005A2AEB" w:rsidRPr="00A90D0E" w:rsidRDefault="005A2AEB" w:rsidP="006F4C92">
            <w:pPr>
              <w:jc w:val="center"/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</w:pPr>
            <w:r w:rsidRPr="00A90D0E"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  <w:t>D</w:t>
            </w:r>
          </w:p>
        </w:tc>
        <w:tc>
          <w:tcPr>
            <w:tcW w:w="445" w:type="pct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943634" w:themeColor="accent2" w:themeShade="BF"/>
            </w:tcBorders>
            <w:shd w:val="clear" w:color="auto" w:fill="943634" w:themeFill="accent2" w:themeFillShade="BF"/>
            <w:vAlign w:val="bottom"/>
          </w:tcPr>
          <w:p w:rsidR="005A2AEB" w:rsidRPr="00A90D0E" w:rsidRDefault="005A2AEB" w:rsidP="006F4C92">
            <w:pPr>
              <w:jc w:val="center"/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</w:pPr>
            <w:r w:rsidRPr="00A90D0E">
              <w:rPr>
                <w:rFonts w:cstheme="minorHAnsi"/>
                <w:b/>
                <w:bCs/>
                <w:color w:val="F2DBDB" w:themeColor="accent2" w:themeTint="33"/>
                <w:sz w:val="18"/>
                <w:szCs w:val="18"/>
              </w:rPr>
              <w:t>LETNA</w:t>
            </w:r>
          </w:p>
        </w:tc>
      </w:tr>
    </w:tbl>
    <w:p w:rsidR="00FA0125" w:rsidRPr="005250C6" w:rsidRDefault="00015FAF" w:rsidP="00015FAF">
      <w:pPr>
        <w:spacing w:after="0"/>
        <w:rPr>
          <w:rFonts w:cstheme="minorHAnsi"/>
          <w:i/>
          <w:color w:val="943634" w:themeColor="accent2" w:themeShade="BF"/>
          <w:sz w:val="16"/>
          <w:szCs w:val="16"/>
        </w:rPr>
      </w:pPr>
      <w:r>
        <w:rPr>
          <w:rFonts w:cstheme="minorHAnsi"/>
          <w:i/>
          <w:color w:val="943634" w:themeColor="accent2" w:themeShade="BF"/>
          <w:sz w:val="16"/>
          <w:szCs w:val="16"/>
        </w:rPr>
        <w:t xml:space="preserve"> </w:t>
      </w:r>
      <w:r w:rsidR="005250C6">
        <w:rPr>
          <w:rFonts w:cstheme="minorHAnsi"/>
          <w:i/>
          <w:color w:val="943634" w:themeColor="accent2" w:themeShade="BF"/>
          <w:sz w:val="16"/>
          <w:szCs w:val="16"/>
        </w:rPr>
        <w:t>(Vir:</w:t>
      </w:r>
      <w:r w:rsidR="003B1094" w:rsidRPr="005250C6">
        <w:rPr>
          <w:rFonts w:cstheme="minorHAnsi"/>
          <w:i/>
          <w:color w:val="943634" w:themeColor="accent2" w:themeShade="BF"/>
          <w:sz w:val="16"/>
          <w:szCs w:val="16"/>
        </w:rPr>
        <w:t xml:space="preserve"> http://www.klagenfurt.at, http://www.arso.si</w:t>
      </w:r>
      <w:r w:rsidR="005250C6">
        <w:rPr>
          <w:rFonts w:cstheme="minorHAnsi"/>
          <w:i/>
          <w:color w:val="943634" w:themeColor="accent2" w:themeShade="BF"/>
          <w:sz w:val="16"/>
          <w:szCs w:val="16"/>
        </w:rPr>
        <w:t>)</w:t>
      </w:r>
    </w:p>
    <w:sectPr w:rsidR="00FA0125" w:rsidRPr="005250C6" w:rsidSect="00AC2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6A"/>
    <w:rsid w:val="00015FAF"/>
    <w:rsid w:val="000306D3"/>
    <w:rsid w:val="00075E7C"/>
    <w:rsid w:val="00105E02"/>
    <w:rsid w:val="00165ECF"/>
    <w:rsid w:val="001F0DF1"/>
    <w:rsid w:val="00226EB2"/>
    <w:rsid w:val="002679ED"/>
    <w:rsid w:val="002853A2"/>
    <w:rsid w:val="002A2A47"/>
    <w:rsid w:val="002F1D55"/>
    <w:rsid w:val="002F597A"/>
    <w:rsid w:val="003A3F0A"/>
    <w:rsid w:val="003B1094"/>
    <w:rsid w:val="00416A1F"/>
    <w:rsid w:val="00487299"/>
    <w:rsid w:val="004B1981"/>
    <w:rsid w:val="004D61F6"/>
    <w:rsid w:val="00505709"/>
    <w:rsid w:val="005250C6"/>
    <w:rsid w:val="005647FC"/>
    <w:rsid w:val="0057000B"/>
    <w:rsid w:val="005A2AEB"/>
    <w:rsid w:val="006713DD"/>
    <w:rsid w:val="006D62CC"/>
    <w:rsid w:val="006F394A"/>
    <w:rsid w:val="0072197A"/>
    <w:rsid w:val="0077488C"/>
    <w:rsid w:val="007C4973"/>
    <w:rsid w:val="008359F6"/>
    <w:rsid w:val="008651BF"/>
    <w:rsid w:val="008B0BE2"/>
    <w:rsid w:val="008D6691"/>
    <w:rsid w:val="008F7FFD"/>
    <w:rsid w:val="00A23628"/>
    <w:rsid w:val="00A670A9"/>
    <w:rsid w:val="00A90D0E"/>
    <w:rsid w:val="00AA38BF"/>
    <w:rsid w:val="00AB786A"/>
    <w:rsid w:val="00AC28DF"/>
    <w:rsid w:val="00B87E8B"/>
    <w:rsid w:val="00CF49CA"/>
    <w:rsid w:val="00D271D2"/>
    <w:rsid w:val="00E71C7B"/>
    <w:rsid w:val="00EA48F8"/>
    <w:rsid w:val="00EA71B7"/>
    <w:rsid w:val="00F65DC8"/>
    <w:rsid w:val="00F705DB"/>
    <w:rsid w:val="00FA0125"/>
    <w:rsid w:val="00FB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7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786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505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rivzetapisavaodstavka"/>
    <w:rsid w:val="00505709"/>
  </w:style>
  <w:style w:type="character" w:styleId="Hiperpovezava">
    <w:name w:val="Hyperlink"/>
    <w:basedOn w:val="Privzetapisavaodstavka"/>
    <w:uiPriority w:val="99"/>
    <w:semiHidden/>
    <w:unhideWhenUsed/>
    <w:rsid w:val="003B10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7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786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505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rivzetapisavaodstavka"/>
    <w:rsid w:val="00505709"/>
  </w:style>
  <w:style w:type="character" w:styleId="Hiperpovezava">
    <w:name w:val="Hyperlink"/>
    <w:basedOn w:val="Privzetapisavaodstavka"/>
    <w:uiPriority w:val="99"/>
    <w:semiHidden/>
    <w:unhideWhenUsed/>
    <w:rsid w:val="003B10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Lenovo 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33</cp:revision>
  <cp:lastPrinted>2013-06-10T06:53:00Z</cp:lastPrinted>
  <dcterms:created xsi:type="dcterms:W3CDTF">2013-06-05T16:15:00Z</dcterms:created>
  <dcterms:modified xsi:type="dcterms:W3CDTF">2013-06-10T18:19:00Z</dcterms:modified>
</cp:coreProperties>
</file>