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8D" w:rsidRPr="005F088D" w:rsidRDefault="005F088D" w:rsidP="005F088D">
      <w:pPr>
        <w:pStyle w:val="Navadensplet"/>
        <w:jc w:val="center"/>
        <w:rPr>
          <w:sz w:val="28"/>
          <w:szCs w:val="28"/>
          <w:lang w:val="en-US"/>
        </w:rPr>
      </w:pPr>
      <w:r w:rsidRPr="005F088D">
        <w:rPr>
          <w:rStyle w:val="Krepko"/>
          <w:sz w:val="28"/>
          <w:szCs w:val="28"/>
          <w:lang w:val="en-US"/>
        </w:rPr>
        <w:t>T</w:t>
      </w:r>
      <w:r w:rsidR="007D0563">
        <w:rPr>
          <w:rStyle w:val="Krepko"/>
          <w:sz w:val="28"/>
          <w:szCs w:val="28"/>
          <w:lang w:val="en-US"/>
        </w:rPr>
        <w:t>EACHING SCIENCE TROUGH INQUIRY BASED LEARNING</w:t>
      </w:r>
      <w:r w:rsidRPr="005F088D">
        <w:rPr>
          <w:rStyle w:val="Krepko"/>
          <w:sz w:val="28"/>
          <w:szCs w:val="28"/>
          <w:lang w:val="en-US"/>
        </w:rPr>
        <w:t xml:space="preserve">  (IBL)</w:t>
      </w:r>
    </w:p>
    <w:p w:rsidR="005F088D" w:rsidRPr="005F088D" w:rsidRDefault="005F088D" w:rsidP="0076616B">
      <w:pPr>
        <w:pStyle w:val="Navadensplet"/>
        <w:spacing w:before="0" w:beforeAutospacing="0" w:after="0" w:afterAutospacing="0"/>
        <w:jc w:val="center"/>
        <w:rPr>
          <w:sz w:val="22"/>
          <w:szCs w:val="22"/>
        </w:rPr>
      </w:pPr>
      <w:r w:rsidRPr="005F088D">
        <w:rPr>
          <w:sz w:val="22"/>
          <w:szCs w:val="22"/>
        </w:rPr>
        <w:t>Daniel Aguirre-Molina</w:t>
      </w:r>
    </w:p>
    <w:p w:rsidR="005F088D" w:rsidRPr="005F088D" w:rsidRDefault="005F088D" w:rsidP="0076616B">
      <w:pPr>
        <w:pStyle w:val="Navadensplet"/>
        <w:spacing w:before="0" w:beforeAutospacing="0" w:after="0" w:afterAutospacing="0"/>
        <w:jc w:val="center"/>
        <w:rPr>
          <w:sz w:val="22"/>
          <w:szCs w:val="22"/>
        </w:rPr>
      </w:pPr>
      <w:r w:rsidRPr="005F088D">
        <w:rPr>
          <w:sz w:val="22"/>
          <w:szCs w:val="22"/>
        </w:rPr>
        <w:t>Colegio Pedro Poveda de Jaén (</w:t>
      </w:r>
      <w:proofErr w:type="spellStart"/>
      <w:r w:rsidRPr="005F088D">
        <w:rPr>
          <w:sz w:val="22"/>
          <w:szCs w:val="22"/>
        </w:rPr>
        <w:t>Spain</w:t>
      </w:r>
      <w:proofErr w:type="spellEnd"/>
      <w:r w:rsidRPr="005F088D">
        <w:rPr>
          <w:sz w:val="22"/>
          <w:szCs w:val="22"/>
        </w:rPr>
        <w:t>)</w:t>
      </w:r>
    </w:p>
    <w:p w:rsidR="005F088D" w:rsidRPr="005F088D" w:rsidRDefault="00BE7424" w:rsidP="0076616B">
      <w:pPr>
        <w:pStyle w:val="Navadensplet"/>
        <w:spacing w:before="0" w:beforeAutospacing="0" w:after="0" w:afterAutospacing="0"/>
        <w:jc w:val="center"/>
        <w:rPr>
          <w:lang w:val="en-US"/>
        </w:rPr>
      </w:pPr>
      <w:hyperlink r:id="rId4" w:history="1">
        <w:r w:rsidR="005F088D" w:rsidRPr="005F088D">
          <w:rPr>
            <w:rStyle w:val="Hiperpovezava"/>
            <w:sz w:val="22"/>
            <w:szCs w:val="22"/>
            <w:lang w:val="en-US"/>
          </w:rPr>
          <w:t>daniel@colegiopedropoveda.org</w:t>
        </w:r>
      </w:hyperlink>
    </w:p>
    <w:p w:rsidR="0076616B" w:rsidRDefault="0076616B" w:rsidP="0076616B">
      <w:pPr>
        <w:pStyle w:val="Navadensplet"/>
        <w:jc w:val="center"/>
        <w:rPr>
          <w:rStyle w:val="Poudarek"/>
          <w:b/>
          <w:bCs/>
          <w:lang w:val="en-US"/>
        </w:rPr>
      </w:pPr>
    </w:p>
    <w:p w:rsidR="00BE7424" w:rsidRPr="006E43EA" w:rsidRDefault="00BE7424" w:rsidP="00BE7424">
      <w:pPr>
        <w:pStyle w:val="Navadensplet"/>
        <w:jc w:val="center"/>
        <w:rPr>
          <w:i/>
          <w:lang w:val="en-GB"/>
        </w:rPr>
      </w:pPr>
      <w:r w:rsidRPr="009D332D">
        <w:rPr>
          <w:b/>
          <w:bCs/>
          <w:i/>
          <w:lang w:val="en-GB"/>
        </w:rPr>
        <w:t>Abstract</w:t>
      </w:r>
    </w:p>
    <w:p w:rsidR="005F088D" w:rsidRPr="005F088D" w:rsidRDefault="005F088D" w:rsidP="005F088D">
      <w:pPr>
        <w:pStyle w:val="Navadensplet"/>
        <w:jc w:val="both"/>
        <w:rPr>
          <w:rStyle w:val="Poudarek"/>
          <w:bCs/>
          <w:lang w:val="en-US"/>
        </w:rPr>
      </w:pPr>
      <w:bookmarkStart w:id="0" w:name="_GoBack"/>
      <w:bookmarkEnd w:id="0"/>
      <w:r w:rsidRPr="005F088D">
        <w:rPr>
          <w:rStyle w:val="Poudarek"/>
          <w:bCs/>
          <w:lang w:val="en-US"/>
        </w:rPr>
        <w:t>In the European educational context, reports by expert groups have identified the necessity of a renewed pedagogy in schools to overcome deficits in science and mathematics teaching and to raise the standards of scientific and mathematical literacy. Inquiry-based learning (IBL) is considered the method of choice. Inquiry-based learning involves exploring the world, asking questions, making discoveries, and rigorously testing those discoveries in search of new understanding. Inquiry-based learning can have many faces, dependent on context, target group and learning aims. However, inquiry-based learning approaches all have the shared characteristics of aiming to promote curiosity, engagement and in-depth learning.</w:t>
      </w:r>
    </w:p>
    <w:p w:rsidR="005F088D" w:rsidRDefault="005F088D" w:rsidP="0076616B">
      <w:pPr>
        <w:pStyle w:val="Navadensplet"/>
        <w:jc w:val="both"/>
        <w:rPr>
          <w:rStyle w:val="Poudarek"/>
          <w:bCs/>
          <w:lang w:val="en-US"/>
        </w:rPr>
      </w:pPr>
      <w:r w:rsidRPr="005F088D">
        <w:rPr>
          <w:rStyle w:val="Poudarek"/>
          <w:bCs/>
          <w:lang w:val="en-US"/>
        </w:rPr>
        <w:t>In this prese</w:t>
      </w:r>
      <w:r w:rsidRPr="007D0563">
        <w:rPr>
          <w:rStyle w:val="Poudarek"/>
          <w:bCs/>
          <w:lang w:val="en-US"/>
        </w:rPr>
        <w:t>n</w:t>
      </w:r>
      <w:r w:rsidRPr="005F088D">
        <w:rPr>
          <w:rStyle w:val="Poudarek"/>
          <w:bCs/>
          <w:lang w:val="en-US"/>
        </w:rPr>
        <w:t xml:space="preserve">tation we will expose the main features of the IBL process. </w:t>
      </w:r>
      <w:r w:rsidRPr="007D0563">
        <w:rPr>
          <w:rStyle w:val="Poudarek"/>
          <w:bCs/>
          <w:lang w:val="en-US"/>
        </w:rPr>
        <w:t>We will check this methodology, student-centered, versus teacher-centered approaches in the use, for example, of ICT resources. We will show examples about how to introduce this method in our lessons and present didactic resources for a direct use in the classroom, such as the offered in the context of the PRIMAS project (</w:t>
      </w:r>
      <w:hyperlink r:id="rId5" w:history="1">
        <w:r w:rsidRPr="005F088D">
          <w:rPr>
            <w:rStyle w:val="Poudarek"/>
            <w:lang w:val="en-US"/>
          </w:rPr>
          <w:t>http://www.primas-project.eu</w:t>
        </w:r>
      </w:hyperlink>
      <w:r w:rsidRPr="005F088D">
        <w:rPr>
          <w:rStyle w:val="Poudarek"/>
          <w:bCs/>
          <w:lang w:val="en-US"/>
        </w:rPr>
        <w:t>).</w:t>
      </w:r>
    </w:p>
    <w:p w:rsidR="0076616B" w:rsidRPr="0076616B" w:rsidRDefault="0076616B" w:rsidP="0076616B">
      <w:pPr>
        <w:pStyle w:val="Navadensplet"/>
        <w:jc w:val="both"/>
        <w:rPr>
          <w:bCs/>
          <w:i/>
          <w:iCs/>
          <w:lang w:val="en-US"/>
        </w:rPr>
      </w:pPr>
    </w:p>
    <w:p w:rsidR="005F088D" w:rsidRPr="005F088D" w:rsidRDefault="005F088D" w:rsidP="005F088D">
      <w:pPr>
        <w:pStyle w:val="Navadensplet"/>
        <w:rPr>
          <w:lang w:val="en-US"/>
        </w:rPr>
      </w:pPr>
      <w:r w:rsidRPr="005F088D">
        <w:rPr>
          <w:rStyle w:val="Poudarek"/>
          <w:b/>
          <w:bCs/>
          <w:i w:val="0"/>
          <w:lang w:val="en-US"/>
        </w:rPr>
        <w:t>Key words:</w:t>
      </w:r>
      <w:r>
        <w:rPr>
          <w:rStyle w:val="Poudarek"/>
          <w:b/>
          <w:bCs/>
          <w:i w:val="0"/>
          <w:lang w:val="en-US"/>
        </w:rPr>
        <w:t xml:space="preserve"> </w:t>
      </w:r>
      <w:r w:rsidRPr="005F088D">
        <w:rPr>
          <w:rStyle w:val="Poudarek"/>
          <w:i w:val="0"/>
          <w:lang w:val="en-US"/>
        </w:rPr>
        <w:t xml:space="preserve">IBL, inquiry, science education, </w:t>
      </w:r>
      <w:r>
        <w:rPr>
          <w:rStyle w:val="Poudarek"/>
          <w:i w:val="0"/>
          <w:lang w:val="en-US"/>
        </w:rPr>
        <w:t>scientific literacy, methodology</w:t>
      </w:r>
    </w:p>
    <w:p w:rsidR="005F088D" w:rsidRPr="005F088D" w:rsidRDefault="005F088D" w:rsidP="005F088D">
      <w:pPr>
        <w:rPr>
          <w:lang w:val="en-US"/>
        </w:rPr>
      </w:pPr>
    </w:p>
    <w:p w:rsidR="005F088D" w:rsidRPr="00A072B5" w:rsidRDefault="005F088D" w:rsidP="005F088D">
      <w:pPr>
        <w:rPr>
          <w:lang w:val="en-US"/>
        </w:rPr>
      </w:pPr>
    </w:p>
    <w:p w:rsidR="003B1B89" w:rsidRPr="005F088D" w:rsidRDefault="003B1B89">
      <w:pPr>
        <w:rPr>
          <w:lang w:val="en-US"/>
        </w:rPr>
      </w:pPr>
    </w:p>
    <w:sectPr w:rsidR="003B1B89" w:rsidRPr="005F088D" w:rsidSect="002C1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F088D"/>
    <w:rsid w:val="003B1B89"/>
    <w:rsid w:val="005F088D"/>
    <w:rsid w:val="006C47EA"/>
    <w:rsid w:val="0076616B"/>
    <w:rsid w:val="007D0563"/>
    <w:rsid w:val="00B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66E3A-3F6A-4113-B092-1664D597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08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F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Krepko">
    <w:name w:val="Strong"/>
    <w:basedOn w:val="Privzetapisavaodstavka"/>
    <w:uiPriority w:val="22"/>
    <w:qFormat/>
    <w:rsid w:val="005F088D"/>
    <w:rPr>
      <w:b/>
      <w:bCs/>
    </w:rPr>
  </w:style>
  <w:style w:type="character" w:styleId="Poudarek">
    <w:name w:val="Emphasis"/>
    <w:basedOn w:val="Privzetapisavaodstavka"/>
    <w:uiPriority w:val="20"/>
    <w:qFormat/>
    <w:rsid w:val="005F088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5F0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s-project.eu" TargetMode="External"/><Relationship Id="rId4" Type="http://schemas.openxmlformats.org/officeDocument/2006/relationships/hyperlink" Target="mailto:daniel@colegiopedropove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Mojca</cp:lastModifiedBy>
  <cp:revision>4</cp:revision>
  <dcterms:created xsi:type="dcterms:W3CDTF">2014-02-06T19:20:00Z</dcterms:created>
  <dcterms:modified xsi:type="dcterms:W3CDTF">2014-03-09T21:41:00Z</dcterms:modified>
</cp:coreProperties>
</file>