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71" w:rsidRPr="007505F7" w:rsidRDefault="007505F7" w:rsidP="00411871">
      <w:pPr>
        <w:rPr>
          <w:rFonts w:cstheme="minorHAnsi"/>
          <w:b/>
        </w:rPr>
      </w:pPr>
      <w:r w:rsidRPr="007505F7">
        <w:rPr>
          <w:rFonts w:eastAsia="Calibri" w:cstheme="minorHAnsi"/>
          <w:b/>
        </w:rPr>
        <w:t xml:space="preserve">Na podlagi 6. člena Zakona o šolski prehrani (Ur. l. RS, št. 3/13; ZŠolPre-1) </w:t>
      </w:r>
      <w:r w:rsidR="00411871" w:rsidRPr="007505F7">
        <w:rPr>
          <w:rFonts w:cstheme="minorHAnsi"/>
          <w:b/>
        </w:rPr>
        <w:t xml:space="preserve"> je svet zavoda Osnovne šol</w:t>
      </w:r>
      <w:r w:rsidRPr="007505F7">
        <w:rPr>
          <w:rFonts w:cstheme="minorHAnsi"/>
          <w:b/>
        </w:rPr>
        <w:t xml:space="preserve">e Pivka na 4. dopisni seji  dne  24. 6. 2013 </w:t>
      </w:r>
      <w:r w:rsidR="00411871" w:rsidRPr="007505F7">
        <w:rPr>
          <w:rFonts w:cstheme="minorHAnsi"/>
          <w:b/>
        </w:rPr>
        <w:t>obravnaval in sprejel</w:t>
      </w:r>
    </w:p>
    <w:p w:rsidR="00411871" w:rsidRPr="007505F7" w:rsidRDefault="00411871" w:rsidP="007505F7">
      <w:pPr>
        <w:spacing w:after="0" w:line="240" w:lineRule="auto"/>
        <w:jc w:val="center"/>
        <w:rPr>
          <w:rFonts w:cstheme="minorHAnsi"/>
          <w:b/>
          <w:bCs/>
          <w:sz w:val="24"/>
          <w:szCs w:val="24"/>
        </w:rPr>
      </w:pPr>
      <w:r w:rsidRPr="007505F7">
        <w:rPr>
          <w:rFonts w:cstheme="minorHAnsi"/>
          <w:b/>
          <w:bCs/>
          <w:sz w:val="24"/>
          <w:szCs w:val="24"/>
        </w:rPr>
        <w:t>P R A V I L A</w:t>
      </w:r>
    </w:p>
    <w:p w:rsidR="00411871" w:rsidRPr="007505F7" w:rsidRDefault="00411871" w:rsidP="007505F7">
      <w:pPr>
        <w:spacing w:after="0" w:line="240" w:lineRule="auto"/>
        <w:jc w:val="center"/>
        <w:rPr>
          <w:rFonts w:cstheme="minorHAnsi"/>
          <w:b/>
          <w:bCs/>
          <w:sz w:val="24"/>
          <w:szCs w:val="24"/>
        </w:rPr>
      </w:pPr>
      <w:r w:rsidRPr="007505F7">
        <w:rPr>
          <w:rFonts w:cstheme="minorHAnsi"/>
          <w:b/>
          <w:bCs/>
          <w:sz w:val="24"/>
          <w:szCs w:val="24"/>
        </w:rPr>
        <w:t>ŠOLSKE PREHRANE</w:t>
      </w:r>
    </w:p>
    <w:p w:rsidR="00FB4868" w:rsidRPr="007505F7" w:rsidRDefault="00411871" w:rsidP="007505F7">
      <w:pPr>
        <w:spacing w:after="0" w:line="240" w:lineRule="auto"/>
        <w:jc w:val="center"/>
        <w:rPr>
          <w:rFonts w:cstheme="minorHAnsi"/>
          <w:b/>
          <w:bCs/>
          <w:sz w:val="24"/>
          <w:szCs w:val="24"/>
        </w:rPr>
      </w:pPr>
      <w:r w:rsidRPr="007505F7">
        <w:rPr>
          <w:rFonts w:cstheme="minorHAnsi"/>
          <w:b/>
          <w:bCs/>
          <w:sz w:val="24"/>
          <w:szCs w:val="24"/>
        </w:rPr>
        <w:t>Osnovne šole</w:t>
      </w:r>
      <w:r w:rsidR="007505F7" w:rsidRPr="007505F7">
        <w:rPr>
          <w:rFonts w:cstheme="minorHAnsi"/>
          <w:b/>
          <w:bCs/>
          <w:sz w:val="24"/>
          <w:szCs w:val="24"/>
        </w:rPr>
        <w:t xml:space="preserve"> </w:t>
      </w:r>
      <w:r w:rsidRPr="007505F7">
        <w:rPr>
          <w:rFonts w:cstheme="minorHAnsi"/>
          <w:b/>
          <w:bCs/>
          <w:sz w:val="24"/>
          <w:szCs w:val="24"/>
        </w:rPr>
        <w:t>Pivka</w:t>
      </w:r>
    </w:p>
    <w:p w:rsidR="007505F7" w:rsidRPr="007505F7" w:rsidRDefault="007505F7" w:rsidP="00411871">
      <w:pPr>
        <w:rPr>
          <w:rFonts w:cstheme="minorHAnsi"/>
          <w:b/>
          <w:bCs/>
        </w:rPr>
      </w:pPr>
    </w:p>
    <w:p w:rsidR="00411871" w:rsidRPr="007505F7" w:rsidRDefault="00411871" w:rsidP="00411871">
      <w:pPr>
        <w:rPr>
          <w:rFonts w:cstheme="minorHAnsi"/>
          <w:b/>
          <w:bCs/>
        </w:rPr>
      </w:pPr>
      <w:r w:rsidRPr="007505F7">
        <w:rPr>
          <w:rFonts w:cstheme="minorHAnsi"/>
          <w:b/>
          <w:bCs/>
        </w:rPr>
        <w:t>1. UVODNA DOLOČILA</w:t>
      </w:r>
    </w:p>
    <w:p w:rsidR="00411871" w:rsidRPr="007505F7" w:rsidRDefault="00411871" w:rsidP="009E7AD7">
      <w:pPr>
        <w:jc w:val="center"/>
        <w:rPr>
          <w:rFonts w:cstheme="minorHAnsi"/>
          <w:b/>
          <w:bCs/>
        </w:rPr>
      </w:pPr>
      <w:r w:rsidRPr="007505F7">
        <w:rPr>
          <w:rFonts w:cstheme="minorHAnsi"/>
          <w:b/>
          <w:bCs/>
        </w:rPr>
        <w:t xml:space="preserve">1.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Šola s pravili šolske prehrane opredeli:</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organizacijo šolske prehrane,</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obveščanje učencev in staršev,</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prijavo, odjavo in preklic šolske prehrane,</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subvencioniranje šolske prehrane,</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evidentiranje in nadzor nad koriščenjem obrokov,</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postopke evidentiranja obrokov šolske prehrane,</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ceno in plačilo šolske prehrane,</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druge uporabnike šolske prehrane,</w:t>
      </w:r>
    </w:p>
    <w:p w:rsidR="00411871" w:rsidRPr="00B46E58" w:rsidRDefault="00411871" w:rsidP="000C3AE3">
      <w:pPr>
        <w:pStyle w:val="Odstavekseznama"/>
        <w:numPr>
          <w:ilvl w:val="0"/>
          <w:numId w:val="5"/>
        </w:numPr>
        <w:spacing w:after="0" w:line="240" w:lineRule="auto"/>
        <w:rPr>
          <w:rFonts w:cstheme="minorHAnsi"/>
        </w:rPr>
      </w:pPr>
      <w:r w:rsidRPr="00B46E58">
        <w:rPr>
          <w:rFonts w:cstheme="minorHAnsi"/>
        </w:rPr>
        <w:t>spremljanje in nadzor.</w:t>
      </w:r>
    </w:p>
    <w:p w:rsidR="009E7AD7" w:rsidRPr="007505F7" w:rsidRDefault="009E7AD7" w:rsidP="009E7AD7">
      <w:pPr>
        <w:spacing w:after="0" w:line="240" w:lineRule="auto"/>
        <w:rPr>
          <w:rFonts w:cstheme="minorHAnsi"/>
        </w:rPr>
      </w:pPr>
    </w:p>
    <w:p w:rsidR="00411871" w:rsidRPr="007505F7" w:rsidRDefault="00411871" w:rsidP="009E7AD7">
      <w:pPr>
        <w:jc w:val="center"/>
        <w:rPr>
          <w:rFonts w:cstheme="minorHAnsi"/>
          <w:b/>
          <w:bCs/>
        </w:rPr>
      </w:pPr>
      <w:r w:rsidRPr="007505F7">
        <w:rPr>
          <w:rFonts w:cstheme="minorHAnsi"/>
          <w:b/>
          <w:bCs/>
        </w:rPr>
        <w:t xml:space="preserve">2. </w:t>
      </w:r>
      <w:r w:rsidR="00351DA0" w:rsidRPr="007505F7">
        <w:rPr>
          <w:rFonts w:cstheme="minorHAnsi"/>
          <w:b/>
          <w:bCs/>
        </w:rPr>
        <w:t>točka</w:t>
      </w:r>
    </w:p>
    <w:p w:rsidR="00B46E58" w:rsidRDefault="00411871" w:rsidP="00B46E58">
      <w:pPr>
        <w:rPr>
          <w:rFonts w:cstheme="minorHAnsi"/>
          <w:b/>
          <w:bCs/>
        </w:rPr>
      </w:pPr>
      <w:r w:rsidRPr="007505F7">
        <w:rPr>
          <w:rFonts w:cstheme="minorHAnsi"/>
          <w:b/>
          <w:bCs/>
        </w:rPr>
        <w:t xml:space="preserve">Uporabniki šolske prehrane </w:t>
      </w:r>
      <w:r w:rsidRPr="007505F7">
        <w:rPr>
          <w:rFonts w:cstheme="minorHAnsi"/>
        </w:rPr>
        <w:t xml:space="preserve">(v nadaljevanju: uporabniki) </w:t>
      </w:r>
      <w:r w:rsidRPr="007505F7">
        <w:rPr>
          <w:rFonts w:cstheme="minorHAnsi"/>
          <w:b/>
          <w:bCs/>
        </w:rPr>
        <w:t>so:</w:t>
      </w:r>
    </w:p>
    <w:p w:rsidR="00B46E58" w:rsidRPr="00B46E58" w:rsidRDefault="007505F7" w:rsidP="000C3AE3">
      <w:pPr>
        <w:pStyle w:val="Odstavekseznama"/>
        <w:numPr>
          <w:ilvl w:val="0"/>
          <w:numId w:val="6"/>
        </w:numPr>
        <w:spacing w:after="0" w:line="240" w:lineRule="auto"/>
        <w:rPr>
          <w:rFonts w:cstheme="minorHAnsi"/>
        </w:rPr>
      </w:pPr>
      <w:r w:rsidRPr="00B46E58">
        <w:rPr>
          <w:rFonts w:cstheme="minorHAnsi"/>
        </w:rPr>
        <w:t>učenci</w:t>
      </w:r>
    </w:p>
    <w:p w:rsidR="00B46E58" w:rsidRPr="00B46E58" w:rsidRDefault="00B46E58" w:rsidP="000C3AE3">
      <w:pPr>
        <w:pStyle w:val="Odstavekseznama"/>
        <w:numPr>
          <w:ilvl w:val="0"/>
          <w:numId w:val="6"/>
        </w:numPr>
        <w:spacing w:after="0" w:line="240" w:lineRule="auto"/>
        <w:rPr>
          <w:rFonts w:cstheme="minorHAnsi"/>
        </w:rPr>
      </w:pPr>
      <w:r w:rsidRPr="00B46E58">
        <w:rPr>
          <w:rFonts w:cstheme="minorHAnsi"/>
        </w:rPr>
        <w:t>delavci šole</w:t>
      </w:r>
    </w:p>
    <w:p w:rsidR="00411871" w:rsidRPr="00B46E58" w:rsidRDefault="00411871" w:rsidP="000C3AE3">
      <w:pPr>
        <w:pStyle w:val="Odstavekseznama"/>
        <w:numPr>
          <w:ilvl w:val="0"/>
          <w:numId w:val="6"/>
        </w:numPr>
        <w:spacing w:after="0" w:line="240" w:lineRule="auto"/>
        <w:rPr>
          <w:rFonts w:cstheme="minorHAnsi"/>
        </w:rPr>
      </w:pPr>
      <w:r w:rsidRPr="00B46E58">
        <w:rPr>
          <w:rFonts w:cstheme="minorHAnsi"/>
        </w:rPr>
        <w:t>delavci, ki dop</w:t>
      </w:r>
      <w:r w:rsidR="007505F7" w:rsidRPr="00B46E58">
        <w:rPr>
          <w:rFonts w:cstheme="minorHAnsi"/>
        </w:rPr>
        <w:t>olnjujejo delovno obvezo v šoli</w:t>
      </w:r>
    </w:p>
    <w:p w:rsidR="00411871" w:rsidRPr="00B46E58" w:rsidRDefault="007505F7" w:rsidP="000C3AE3">
      <w:pPr>
        <w:pStyle w:val="Odstavekseznama"/>
        <w:numPr>
          <w:ilvl w:val="0"/>
          <w:numId w:val="6"/>
        </w:numPr>
        <w:spacing w:after="0" w:line="240" w:lineRule="auto"/>
        <w:rPr>
          <w:rFonts w:cstheme="minorHAnsi"/>
        </w:rPr>
      </w:pPr>
      <w:r w:rsidRPr="00B46E58">
        <w:rPr>
          <w:rFonts w:cstheme="minorHAnsi"/>
        </w:rPr>
        <w:t xml:space="preserve">delavci, zaposleni po pogodbi </w:t>
      </w:r>
    </w:p>
    <w:p w:rsidR="00411871" w:rsidRPr="00B46E58" w:rsidRDefault="007505F7" w:rsidP="000C3AE3">
      <w:pPr>
        <w:pStyle w:val="Odstavekseznama"/>
        <w:numPr>
          <w:ilvl w:val="0"/>
          <w:numId w:val="6"/>
        </w:numPr>
        <w:spacing w:after="0" w:line="240" w:lineRule="auto"/>
        <w:rPr>
          <w:rFonts w:cstheme="minorHAnsi"/>
        </w:rPr>
      </w:pPr>
      <w:r w:rsidRPr="00B46E58">
        <w:rPr>
          <w:rFonts w:cstheme="minorHAnsi"/>
        </w:rPr>
        <w:t>študenti na obvezni praksi</w:t>
      </w:r>
    </w:p>
    <w:p w:rsidR="00411871" w:rsidRPr="007505F7" w:rsidRDefault="00411871" w:rsidP="009E7AD7">
      <w:pPr>
        <w:jc w:val="center"/>
        <w:rPr>
          <w:rFonts w:cstheme="minorHAnsi"/>
          <w:b/>
          <w:bCs/>
        </w:rPr>
      </w:pPr>
      <w:r w:rsidRPr="007505F7">
        <w:rPr>
          <w:rFonts w:cstheme="minorHAnsi"/>
          <w:b/>
          <w:bCs/>
        </w:rPr>
        <w:t xml:space="preserve">3.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Obveznosti uporabnikov šolske prehrane</w:t>
      </w:r>
    </w:p>
    <w:p w:rsidR="00411871" w:rsidRPr="007505F7" w:rsidRDefault="00411871" w:rsidP="00411871">
      <w:pPr>
        <w:rPr>
          <w:rFonts w:cstheme="minorHAnsi"/>
        </w:rPr>
      </w:pPr>
      <w:r w:rsidRPr="007505F7">
        <w:rPr>
          <w:rFonts w:cstheme="minorHAnsi"/>
        </w:rPr>
        <w:t>S prijavo na šolsko prehrano nastopi dolžnost uporabnikov šolske prehrane, da bodo:</w:t>
      </w:r>
    </w:p>
    <w:p w:rsidR="00411871" w:rsidRPr="00B46E58" w:rsidRDefault="00411871" w:rsidP="000C3AE3">
      <w:pPr>
        <w:pStyle w:val="Odstavekseznama"/>
        <w:numPr>
          <w:ilvl w:val="0"/>
          <w:numId w:val="7"/>
        </w:numPr>
        <w:spacing w:after="0" w:line="240" w:lineRule="auto"/>
        <w:rPr>
          <w:rFonts w:cstheme="minorHAnsi"/>
        </w:rPr>
      </w:pPr>
      <w:r w:rsidRPr="00B46E58">
        <w:rPr>
          <w:rFonts w:cstheme="minorHAnsi"/>
        </w:rPr>
        <w:t>spoštovali p</w:t>
      </w:r>
      <w:r w:rsidR="00B46E58">
        <w:rPr>
          <w:rFonts w:cstheme="minorHAnsi"/>
        </w:rPr>
        <w:t>ravila šolske prehrane in urnik</w:t>
      </w:r>
    </w:p>
    <w:p w:rsidR="00411871" w:rsidRPr="00B46E58" w:rsidRDefault="00411871" w:rsidP="000C3AE3">
      <w:pPr>
        <w:pStyle w:val="Odstavekseznama"/>
        <w:numPr>
          <w:ilvl w:val="0"/>
          <w:numId w:val="7"/>
        </w:numPr>
        <w:spacing w:after="0" w:line="240" w:lineRule="auto"/>
        <w:rPr>
          <w:rFonts w:cstheme="minorHAnsi"/>
        </w:rPr>
      </w:pPr>
      <w:r w:rsidRPr="00B46E58">
        <w:rPr>
          <w:rFonts w:cstheme="minorHAnsi"/>
        </w:rPr>
        <w:t>plača</w:t>
      </w:r>
      <w:r w:rsidR="00B46E58">
        <w:rPr>
          <w:rFonts w:cstheme="minorHAnsi"/>
        </w:rPr>
        <w:t>li prispevek za šolsko prehrano</w:t>
      </w:r>
    </w:p>
    <w:p w:rsidR="00411871" w:rsidRPr="00B46E58" w:rsidRDefault="00411871" w:rsidP="000C3AE3">
      <w:pPr>
        <w:pStyle w:val="Odstavekseznama"/>
        <w:numPr>
          <w:ilvl w:val="0"/>
          <w:numId w:val="7"/>
        </w:numPr>
        <w:spacing w:after="0" w:line="240" w:lineRule="auto"/>
        <w:rPr>
          <w:rFonts w:cstheme="minorHAnsi"/>
        </w:rPr>
      </w:pPr>
      <w:r w:rsidRPr="00B46E58">
        <w:rPr>
          <w:rFonts w:cstheme="minorHAnsi"/>
        </w:rPr>
        <w:t xml:space="preserve">pravočasno odjavili posamezni obrok v skladu s pravili </w:t>
      </w:r>
      <w:r w:rsidR="00B46E58">
        <w:rPr>
          <w:rFonts w:cstheme="minorHAnsi"/>
        </w:rPr>
        <w:t>šolske prehrane</w:t>
      </w:r>
    </w:p>
    <w:p w:rsidR="00411871" w:rsidRPr="00B46E58" w:rsidRDefault="00411871" w:rsidP="000C3AE3">
      <w:pPr>
        <w:pStyle w:val="Odstavekseznama"/>
        <w:numPr>
          <w:ilvl w:val="0"/>
          <w:numId w:val="7"/>
        </w:numPr>
        <w:rPr>
          <w:rFonts w:cstheme="minorHAnsi"/>
        </w:rPr>
      </w:pPr>
      <w:r w:rsidRPr="00B46E58">
        <w:rPr>
          <w:rFonts w:cstheme="minorHAnsi"/>
        </w:rPr>
        <w:t>plačali polno ceno obroka,</w:t>
      </w:r>
      <w:r w:rsidR="00B46E58">
        <w:rPr>
          <w:rFonts w:cstheme="minorHAnsi"/>
        </w:rPr>
        <w:t xml:space="preserve"> če ga niso pravočasno odjavili</w:t>
      </w:r>
    </w:p>
    <w:p w:rsidR="00411871" w:rsidRPr="00B46E58" w:rsidRDefault="00411871" w:rsidP="000C3AE3">
      <w:pPr>
        <w:pStyle w:val="Odstavekseznama"/>
        <w:numPr>
          <w:ilvl w:val="0"/>
          <w:numId w:val="7"/>
        </w:numPr>
        <w:rPr>
          <w:rFonts w:cstheme="minorHAnsi"/>
        </w:rPr>
      </w:pPr>
      <w:r w:rsidRPr="00B46E58">
        <w:rPr>
          <w:rFonts w:cstheme="minorHAnsi"/>
        </w:rPr>
        <w:t xml:space="preserve">šoli v 30 dneh sporočili vsako spremembo podatkov o učencu, </w:t>
      </w:r>
      <w:r w:rsidR="00B46E58">
        <w:rPr>
          <w:rFonts w:cstheme="minorHAnsi"/>
        </w:rPr>
        <w:t>prijavljenem na šolsko prehrano</w:t>
      </w:r>
    </w:p>
    <w:p w:rsidR="00411871" w:rsidRPr="007505F7" w:rsidRDefault="00411871" w:rsidP="009E7AD7">
      <w:pPr>
        <w:jc w:val="center"/>
        <w:rPr>
          <w:rFonts w:cstheme="minorHAnsi"/>
          <w:b/>
          <w:bCs/>
        </w:rPr>
      </w:pPr>
      <w:r w:rsidRPr="007505F7">
        <w:rPr>
          <w:rFonts w:cstheme="minorHAnsi"/>
          <w:b/>
          <w:bCs/>
        </w:rPr>
        <w:t xml:space="preserve">4. </w:t>
      </w:r>
      <w:r w:rsidR="00351DA0" w:rsidRPr="007505F7">
        <w:rPr>
          <w:rFonts w:cstheme="minorHAnsi"/>
          <w:b/>
          <w:bCs/>
        </w:rPr>
        <w:t>točka</w:t>
      </w:r>
    </w:p>
    <w:p w:rsidR="00411871" w:rsidRPr="007505F7" w:rsidRDefault="00411871" w:rsidP="009E7AD7">
      <w:pPr>
        <w:spacing w:after="0" w:line="240" w:lineRule="auto"/>
        <w:jc w:val="both"/>
        <w:rPr>
          <w:rFonts w:cstheme="minorHAnsi"/>
        </w:rPr>
      </w:pPr>
      <w:r w:rsidRPr="007505F7">
        <w:rPr>
          <w:rFonts w:cstheme="minorHAnsi"/>
        </w:rPr>
        <w:t>Šola opredeli v Letnem delovnem načrtu vzgojno-izobraževalne dejavnosti, povezane s prehrano, in</w:t>
      </w:r>
    </w:p>
    <w:p w:rsidR="00411871" w:rsidRPr="007505F7" w:rsidRDefault="00411871" w:rsidP="009E7AD7">
      <w:pPr>
        <w:spacing w:after="0" w:line="240" w:lineRule="auto"/>
        <w:jc w:val="both"/>
        <w:rPr>
          <w:rFonts w:cstheme="minorHAnsi"/>
        </w:rPr>
      </w:pPr>
      <w:r w:rsidRPr="007505F7">
        <w:rPr>
          <w:rFonts w:cstheme="minorHAnsi"/>
        </w:rPr>
        <w:t>dejavnosti, s katerimi bo vzpodbujala zdravo prehranjevanje in kulturo prehranjevanja.</w:t>
      </w:r>
    </w:p>
    <w:p w:rsidR="00411871" w:rsidRPr="007505F7" w:rsidRDefault="00C6656A" w:rsidP="009E7AD7">
      <w:pPr>
        <w:jc w:val="both"/>
        <w:rPr>
          <w:rFonts w:cstheme="minorHAnsi"/>
        </w:rPr>
      </w:pPr>
      <w:r w:rsidRPr="007505F7">
        <w:rPr>
          <w:rFonts w:cstheme="minorHAnsi"/>
        </w:rPr>
        <w:t>Vzdrževanje reda in čistoče ter kultura obnašanja  pri prehranjevanju so opredeljeni v Pravilih šolskega reda.</w:t>
      </w:r>
    </w:p>
    <w:p w:rsidR="00411871" w:rsidRPr="007505F7" w:rsidRDefault="00411871" w:rsidP="009E7AD7">
      <w:pPr>
        <w:spacing w:after="0" w:line="240" w:lineRule="auto"/>
        <w:jc w:val="both"/>
        <w:rPr>
          <w:rFonts w:cstheme="minorHAnsi"/>
        </w:rPr>
      </w:pPr>
      <w:r w:rsidRPr="007505F7">
        <w:rPr>
          <w:rFonts w:cstheme="minorHAnsi"/>
        </w:rPr>
        <w:lastRenderedPageBreak/>
        <w:t>Na območju šole ter na površini, ki sodi v šolski prostor, ne smejo biti nameščeni prodajni avtomati za distribucijo hrane in pijače.</w:t>
      </w:r>
    </w:p>
    <w:p w:rsidR="00411871" w:rsidRPr="007505F7" w:rsidRDefault="00411871" w:rsidP="009E7AD7">
      <w:pPr>
        <w:spacing w:after="0" w:line="240" w:lineRule="auto"/>
        <w:jc w:val="both"/>
        <w:rPr>
          <w:rFonts w:cstheme="minorHAnsi"/>
        </w:rPr>
      </w:pPr>
      <w:r w:rsidRPr="007505F7">
        <w:rPr>
          <w:rFonts w:cstheme="minorHAnsi"/>
        </w:rPr>
        <w:t>Če so avtomati za distribucijo hrane in pijače nameščeni v prostorih (športna dvorana, …), ki jih šola</w:t>
      </w:r>
    </w:p>
    <w:p w:rsidR="00411871" w:rsidRPr="007505F7" w:rsidRDefault="00411871" w:rsidP="009E7AD7">
      <w:pPr>
        <w:spacing w:after="0" w:line="240" w:lineRule="auto"/>
        <w:jc w:val="both"/>
        <w:rPr>
          <w:rFonts w:cstheme="minorHAnsi"/>
        </w:rPr>
      </w:pPr>
      <w:r w:rsidRPr="007505F7">
        <w:rPr>
          <w:rFonts w:cstheme="minorHAnsi"/>
        </w:rPr>
        <w:t>uporablja, mora šola v dogovoru z drugimi uporabniki poskrbeti, da avtomati ne bodo dostopni za učence v času pouka.</w:t>
      </w:r>
    </w:p>
    <w:p w:rsidR="00411871" w:rsidRPr="007505F7" w:rsidRDefault="00411871" w:rsidP="009E7AD7">
      <w:pPr>
        <w:spacing w:after="0" w:line="240" w:lineRule="auto"/>
        <w:jc w:val="both"/>
        <w:rPr>
          <w:rFonts w:cstheme="minorHAnsi"/>
        </w:rPr>
      </w:pPr>
    </w:p>
    <w:p w:rsidR="00411871" w:rsidRPr="007505F7" w:rsidRDefault="00411871" w:rsidP="00411871">
      <w:pPr>
        <w:rPr>
          <w:rFonts w:cstheme="minorHAnsi"/>
        </w:rPr>
      </w:pPr>
      <w:r w:rsidRPr="007505F7">
        <w:rPr>
          <w:rFonts w:cstheme="minorHAnsi"/>
        </w:rPr>
        <w:t>V zbornici oziroma prostoru, ki je namenj</w:t>
      </w:r>
      <w:r w:rsidR="006D1148" w:rsidRPr="007505F7">
        <w:rPr>
          <w:rFonts w:cstheme="minorHAnsi"/>
        </w:rPr>
        <w:t xml:space="preserve">en izključno zaposlenim na šoli, </w:t>
      </w:r>
      <w:r w:rsidRPr="007505F7">
        <w:rPr>
          <w:rFonts w:cstheme="minorHAnsi"/>
        </w:rPr>
        <w:t xml:space="preserve"> so lahko, ne glede </w:t>
      </w:r>
      <w:r w:rsidR="006D1148" w:rsidRPr="007505F7">
        <w:rPr>
          <w:rFonts w:cstheme="minorHAnsi"/>
        </w:rPr>
        <w:t>na določbo drugega odstavka te</w:t>
      </w:r>
      <w:r w:rsidRPr="007505F7">
        <w:rPr>
          <w:rFonts w:cstheme="minorHAnsi"/>
        </w:rPr>
        <w:t xml:space="preserve"> </w:t>
      </w:r>
      <w:r w:rsidR="006D1148" w:rsidRPr="007505F7">
        <w:rPr>
          <w:rFonts w:cstheme="minorHAnsi"/>
        </w:rPr>
        <w:t>točke</w:t>
      </w:r>
      <w:r w:rsidRPr="007505F7">
        <w:rPr>
          <w:rFonts w:cstheme="minorHAnsi"/>
        </w:rPr>
        <w:t>, nameščeni prodajni avtomati za distribucijo toplih napitkov.</w:t>
      </w:r>
    </w:p>
    <w:p w:rsidR="00411871" w:rsidRPr="007505F7" w:rsidRDefault="00411871" w:rsidP="00411871">
      <w:pPr>
        <w:rPr>
          <w:rFonts w:cstheme="minorHAnsi"/>
          <w:b/>
          <w:bCs/>
        </w:rPr>
      </w:pPr>
      <w:r w:rsidRPr="007505F7">
        <w:rPr>
          <w:rFonts w:cstheme="minorHAnsi"/>
          <w:b/>
          <w:bCs/>
        </w:rPr>
        <w:t>2. ORGANIZACIJA ŠOLSKE PREHRANE</w:t>
      </w:r>
    </w:p>
    <w:p w:rsidR="00411871" w:rsidRPr="007505F7" w:rsidRDefault="00C6656A" w:rsidP="009E7AD7">
      <w:pPr>
        <w:jc w:val="center"/>
        <w:rPr>
          <w:rFonts w:cstheme="minorHAnsi"/>
          <w:b/>
          <w:bCs/>
        </w:rPr>
      </w:pPr>
      <w:r w:rsidRPr="007505F7">
        <w:rPr>
          <w:rFonts w:cstheme="minorHAnsi"/>
          <w:b/>
          <w:bCs/>
        </w:rPr>
        <w:t xml:space="preserve">5.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Šolska prehrana</w:t>
      </w:r>
    </w:p>
    <w:p w:rsidR="00411871" w:rsidRPr="007505F7" w:rsidRDefault="00411871" w:rsidP="00C6656A">
      <w:pPr>
        <w:spacing w:after="0" w:line="240" w:lineRule="auto"/>
        <w:jc w:val="both"/>
        <w:rPr>
          <w:rFonts w:cstheme="minorHAnsi"/>
        </w:rPr>
      </w:pPr>
      <w:r w:rsidRPr="007505F7">
        <w:rPr>
          <w:rFonts w:cstheme="minorHAnsi"/>
        </w:rPr>
        <w:t>Šola za vse učence obvezno organizira malico. Kot dodatno ponudbo lahko organizira tudi zajtrk za</w:t>
      </w:r>
    </w:p>
    <w:p w:rsidR="00411871" w:rsidRPr="007505F7" w:rsidRDefault="00411871" w:rsidP="00C6656A">
      <w:pPr>
        <w:spacing w:after="0" w:line="240" w:lineRule="auto"/>
        <w:jc w:val="both"/>
        <w:rPr>
          <w:rFonts w:cstheme="minorHAnsi"/>
        </w:rPr>
      </w:pPr>
      <w:r w:rsidRPr="007505F7">
        <w:rPr>
          <w:rFonts w:cstheme="minorHAnsi"/>
        </w:rPr>
        <w:t>učence, ki so v jutranjem varstvu</w:t>
      </w:r>
      <w:r w:rsidR="00C6656A" w:rsidRPr="007505F7">
        <w:rPr>
          <w:rFonts w:cstheme="minorHAnsi"/>
        </w:rPr>
        <w:t xml:space="preserve"> (če je prijavljenih najmanj 10 učencev) </w:t>
      </w:r>
      <w:r w:rsidRPr="007505F7">
        <w:rPr>
          <w:rFonts w:cstheme="minorHAnsi"/>
        </w:rPr>
        <w:t>, kosilo in popoldansko malico.</w:t>
      </w:r>
    </w:p>
    <w:p w:rsidR="00411871" w:rsidRPr="007505F7" w:rsidRDefault="00411871" w:rsidP="00C6656A">
      <w:pPr>
        <w:spacing w:after="0" w:line="240" w:lineRule="auto"/>
        <w:jc w:val="both"/>
        <w:rPr>
          <w:rFonts w:cstheme="minorHAnsi"/>
        </w:rPr>
      </w:pPr>
      <w:r w:rsidRPr="007505F7">
        <w:rPr>
          <w:rFonts w:cstheme="minorHAnsi"/>
        </w:rPr>
        <w:t>Pri organizaciji šolske prehrane se upoštevajo smernice za prehranjevanje v vzgojno-izobraževalnih</w:t>
      </w:r>
    </w:p>
    <w:p w:rsidR="00411871" w:rsidRPr="007505F7" w:rsidRDefault="00411871" w:rsidP="00C6656A">
      <w:pPr>
        <w:spacing w:after="0" w:line="240" w:lineRule="auto"/>
        <w:jc w:val="both"/>
        <w:rPr>
          <w:rFonts w:cstheme="minorHAnsi"/>
        </w:rPr>
      </w:pPr>
      <w:r w:rsidRPr="007505F7">
        <w:rPr>
          <w:rFonts w:cstheme="minorHAnsi"/>
        </w:rPr>
        <w:t>zavodih. Smernice sprejme Strokovni svet Republike Slovenije za splošno izobraževanje in vsebujejo:</w:t>
      </w:r>
    </w:p>
    <w:p w:rsidR="00411871" w:rsidRPr="00B46E58" w:rsidRDefault="00411871" w:rsidP="000C3AE3">
      <w:pPr>
        <w:pStyle w:val="Odstavekseznama"/>
        <w:numPr>
          <w:ilvl w:val="0"/>
          <w:numId w:val="8"/>
        </w:numPr>
        <w:spacing w:after="0" w:line="240" w:lineRule="auto"/>
        <w:jc w:val="both"/>
        <w:rPr>
          <w:rFonts w:cstheme="minorHAnsi"/>
        </w:rPr>
      </w:pPr>
      <w:r w:rsidRPr="00B46E58">
        <w:rPr>
          <w:rFonts w:cstheme="minorHAnsi"/>
        </w:rPr>
        <w:t>cilje, načela in vzgojno-izobraževalne dejavnosti, povezane s šolsko prehrano ter</w:t>
      </w:r>
    </w:p>
    <w:p w:rsidR="00411871" w:rsidRPr="00B46E58" w:rsidRDefault="00411871" w:rsidP="000C3AE3">
      <w:pPr>
        <w:pStyle w:val="Odstavekseznama"/>
        <w:numPr>
          <w:ilvl w:val="0"/>
          <w:numId w:val="8"/>
        </w:numPr>
        <w:spacing w:after="0" w:line="240" w:lineRule="auto"/>
        <w:jc w:val="both"/>
        <w:rPr>
          <w:rFonts w:cstheme="minorHAnsi"/>
        </w:rPr>
      </w:pPr>
      <w:r w:rsidRPr="00B46E58">
        <w:rPr>
          <w:rFonts w:cstheme="minorHAnsi"/>
        </w:rPr>
        <w:t>strokovne usmeritve in navodila, ki opredeljujejo merila za iz</w:t>
      </w:r>
      <w:r w:rsidR="00C6656A" w:rsidRPr="00B46E58">
        <w:rPr>
          <w:rFonts w:cstheme="minorHAnsi"/>
        </w:rPr>
        <w:t xml:space="preserve">bor živil, načrtovanje sestave, </w:t>
      </w:r>
      <w:r w:rsidRPr="00B46E58">
        <w:rPr>
          <w:rFonts w:cstheme="minorHAnsi"/>
        </w:rPr>
        <w:t>količinske</w:t>
      </w:r>
      <w:r w:rsidR="00C6656A" w:rsidRPr="00B46E58">
        <w:rPr>
          <w:rFonts w:cstheme="minorHAnsi"/>
        </w:rPr>
        <w:t xml:space="preserve"> </w:t>
      </w:r>
      <w:r w:rsidRPr="00B46E58">
        <w:rPr>
          <w:rFonts w:cstheme="minorHAnsi"/>
        </w:rPr>
        <w:t>normative in način priprave šolske prehrane ter časovni okvir za njeno izvedbo, in jih pripravi javni</w:t>
      </w:r>
      <w:r w:rsidR="00C6656A" w:rsidRPr="00B46E58">
        <w:rPr>
          <w:rFonts w:cstheme="minorHAnsi"/>
        </w:rPr>
        <w:t xml:space="preserve"> </w:t>
      </w:r>
      <w:r w:rsidRPr="00B46E58">
        <w:rPr>
          <w:rFonts w:cstheme="minorHAnsi"/>
        </w:rPr>
        <w:t>zdravstveni zavod, ki ga pooblasti ministrstvo, pristojno za zdravje.</w:t>
      </w:r>
    </w:p>
    <w:p w:rsidR="00C6656A" w:rsidRPr="007505F7" w:rsidRDefault="00C6656A" w:rsidP="00C6656A">
      <w:pPr>
        <w:pStyle w:val="style122"/>
        <w:spacing w:before="0" w:after="0" w:line="240" w:lineRule="auto"/>
        <w:rPr>
          <w:rFonts w:asciiTheme="minorHAnsi" w:hAnsiTheme="minorHAnsi" w:cstheme="minorHAnsi"/>
          <w:b/>
          <w:color w:val="auto"/>
          <w:sz w:val="22"/>
          <w:szCs w:val="22"/>
        </w:rPr>
      </w:pPr>
    </w:p>
    <w:p w:rsidR="00C6656A" w:rsidRPr="007505F7" w:rsidRDefault="00C6656A" w:rsidP="00C6656A">
      <w:pPr>
        <w:pStyle w:val="style122"/>
        <w:spacing w:before="0" w:after="0" w:line="240" w:lineRule="auto"/>
        <w:rPr>
          <w:rFonts w:asciiTheme="minorHAnsi" w:hAnsiTheme="minorHAnsi" w:cstheme="minorHAnsi"/>
          <w:b/>
          <w:color w:val="auto"/>
          <w:sz w:val="22"/>
          <w:szCs w:val="22"/>
        </w:rPr>
      </w:pPr>
      <w:r w:rsidRPr="007505F7">
        <w:rPr>
          <w:rFonts w:asciiTheme="minorHAnsi" w:hAnsiTheme="minorHAnsi" w:cstheme="minorHAnsi"/>
          <w:b/>
          <w:color w:val="auto"/>
          <w:sz w:val="22"/>
          <w:szCs w:val="22"/>
        </w:rPr>
        <w:t>Dietna prehrana</w:t>
      </w:r>
    </w:p>
    <w:p w:rsidR="00C6656A" w:rsidRPr="007505F7" w:rsidRDefault="00C6656A" w:rsidP="00C6656A">
      <w:pPr>
        <w:pStyle w:val="style122"/>
        <w:spacing w:before="0" w:after="0" w:line="240" w:lineRule="auto"/>
        <w:rPr>
          <w:rFonts w:asciiTheme="minorHAnsi" w:hAnsiTheme="minorHAnsi" w:cstheme="minorHAnsi"/>
          <w:color w:val="auto"/>
          <w:sz w:val="22"/>
          <w:szCs w:val="22"/>
        </w:rPr>
      </w:pPr>
    </w:p>
    <w:p w:rsidR="00C6656A" w:rsidRPr="007505F7" w:rsidRDefault="00C6656A" w:rsidP="00C6656A">
      <w:pPr>
        <w:pStyle w:val="style122"/>
        <w:spacing w:before="0" w:after="0" w:line="240" w:lineRule="auto"/>
        <w:rPr>
          <w:rFonts w:asciiTheme="minorHAnsi" w:hAnsiTheme="minorHAnsi" w:cstheme="minorHAnsi"/>
          <w:color w:val="auto"/>
          <w:sz w:val="22"/>
          <w:szCs w:val="22"/>
        </w:rPr>
      </w:pPr>
      <w:r w:rsidRPr="007505F7">
        <w:rPr>
          <w:rFonts w:asciiTheme="minorHAnsi" w:hAnsiTheme="minorHAnsi" w:cstheme="minorHAnsi"/>
          <w:color w:val="auto"/>
          <w:sz w:val="22"/>
          <w:szCs w:val="22"/>
        </w:rPr>
        <w:t xml:space="preserve">Šola organizira dietno prehrano v okviru svojih možnosti in v okviru možnih finančnih sredstev.  </w:t>
      </w:r>
    </w:p>
    <w:p w:rsidR="00C6656A" w:rsidRPr="007505F7" w:rsidRDefault="00C6656A" w:rsidP="00C6656A">
      <w:pPr>
        <w:pStyle w:val="style122"/>
        <w:spacing w:before="0" w:after="0" w:line="240" w:lineRule="auto"/>
        <w:rPr>
          <w:rFonts w:asciiTheme="minorHAnsi" w:hAnsiTheme="minorHAnsi" w:cstheme="minorHAnsi"/>
          <w:color w:val="auto"/>
          <w:sz w:val="22"/>
          <w:szCs w:val="22"/>
        </w:rPr>
      </w:pPr>
    </w:p>
    <w:p w:rsidR="00C6656A" w:rsidRPr="007505F7" w:rsidRDefault="00C6656A" w:rsidP="00C6656A">
      <w:pPr>
        <w:pStyle w:val="style122"/>
        <w:spacing w:before="0" w:after="0" w:line="240" w:lineRule="auto"/>
        <w:rPr>
          <w:rFonts w:asciiTheme="minorHAnsi" w:hAnsiTheme="minorHAnsi" w:cstheme="minorHAnsi"/>
          <w:color w:val="auto"/>
          <w:sz w:val="22"/>
          <w:szCs w:val="22"/>
        </w:rPr>
      </w:pPr>
      <w:r w:rsidRPr="007505F7">
        <w:rPr>
          <w:rFonts w:asciiTheme="minorHAnsi" w:hAnsiTheme="minorHAnsi" w:cstheme="minorHAnsi"/>
          <w:color w:val="auto"/>
          <w:sz w:val="22"/>
          <w:szCs w:val="22"/>
        </w:rPr>
        <w:t>Dietno prehrano lahko uveljavljajo starši učencev na podlagi:</w:t>
      </w:r>
    </w:p>
    <w:p w:rsidR="00C6656A" w:rsidRPr="007505F7" w:rsidRDefault="00B46E58" w:rsidP="000C3AE3">
      <w:pPr>
        <w:pStyle w:val="style122"/>
        <w:numPr>
          <w:ilvl w:val="0"/>
          <w:numId w:val="9"/>
        </w:numPr>
        <w:spacing w:before="0"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pisnega obvestila</w:t>
      </w:r>
    </w:p>
    <w:p w:rsidR="00C6656A" w:rsidRPr="007505F7" w:rsidRDefault="00C6656A" w:rsidP="000C3AE3">
      <w:pPr>
        <w:pStyle w:val="style122"/>
        <w:numPr>
          <w:ilvl w:val="0"/>
          <w:numId w:val="9"/>
        </w:numPr>
        <w:spacing w:before="0" w:after="0" w:line="240" w:lineRule="auto"/>
        <w:rPr>
          <w:rFonts w:asciiTheme="minorHAnsi" w:hAnsiTheme="minorHAnsi" w:cstheme="minorHAnsi"/>
          <w:color w:val="auto"/>
          <w:sz w:val="22"/>
          <w:szCs w:val="22"/>
        </w:rPr>
      </w:pPr>
      <w:r w:rsidRPr="007505F7">
        <w:rPr>
          <w:rFonts w:asciiTheme="minorHAnsi" w:hAnsiTheme="minorHAnsi" w:cstheme="minorHAnsi"/>
          <w:color w:val="auto"/>
          <w:sz w:val="22"/>
          <w:szCs w:val="22"/>
        </w:rPr>
        <w:t xml:space="preserve">potrdila lečečega zdravnika ali zdravnika specialista in </w:t>
      </w:r>
    </w:p>
    <w:p w:rsidR="007505F7" w:rsidRDefault="00C6656A" w:rsidP="000C3AE3">
      <w:pPr>
        <w:pStyle w:val="style122"/>
        <w:numPr>
          <w:ilvl w:val="0"/>
          <w:numId w:val="9"/>
        </w:numPr>
        <w:spacing w:before="0" w:after="0" w:line="240" w:lineRule="auto"/>
        <w:rPr>
          <w:rFonts w:asciiTheme="minorHAnsi" w:hAnsiTheme="minorHAnsi" w:cstheme="minorHAnsi"/>
          <w:color w:val="auto"/>
          <w:sz w:val="22"/>
          <w:szCs w:val="22"/>
        </w:rPr>
      </w:pPr>
      <w:r w:rsidRPr="007505F7">
        <w:rPr>
          <w:rFonts w:asciiTheme="minorHAnsi" w:hAnsiTheme="minorHAnsi" w:cstheme="minorHAnsi"/>
          <w:color w:val="auto"/>
          <w:sz w:val="22"/>
          <w:szCs w:val="22"/>
        </w:rPr>
        <w:t xml:space="preserve">s strani stroke predpisanega jedilnika. </w:t>
      </w:r>
    </w:p>
    <w:p w:rsidR="00B46E58" w:rsidRPr="00B46E58" w:rsidRDefault="00B46E58" w:rsidP="00B46E58">
      <w:pPr>
        <w:pStyle w:val="style122"/>
        <w:spacing w:before="0" w:after="0" w:line="240" w:lineRule="auto"/>
        <w:ind w:left="720"/>
        <w:rPr>
          <w:rFonts w:asciiTheme="minorHAnsi" w:hAnsiTheme="minorHAnsi" w:cstheme="minorHAnsi"/>
          <w:color w:val="auto"/>
          <w:sz w:val="22"/>
          <w:szCs w:val="22"/>
        </w:rPr>
      </w:pPr>
    </w:p>
    <w:p w:rsidR="00C6656A" w:rsidRPr="007505F7" w:rsidRDefault="00C6656A" w:rsidP="00B46E58">
      <w:pPr>
        <w:rPr>
          <w:rFonts w:cstheme="minorHAnsi"/>
          <w:b/>
          <w:bCs/>
        </w:rPr>
      </w:pPr>
      <w:r w:rsidRPr="007505F7">
        <w:rPr>
          <w:rFonts w:cstheme="minorHAnsi"/>
        </w:rPr>
        <w:t>Za vsako šolsko leto morajo starši predložiti novo zdravniško potrdilo.</w:t>
      </w:r>
    </w:p>
    <w:p w:rsidR="00411871" w:rsidRPr="007505F7" w:rsidRDefault="00C6656A" w:rsidP="00E22F09">
      <w:pPr>
        <w:jc w:val="center"/>
        <w:rPr>
          <w:rFonts w:cstheme="minorHAnsi"/>
          <w:b/>
          <w:bCs/>
        </w:rPr>
      </w:pPr>
      <w:r w:rsidRPr="007505F7">
        <w:rPr>
          <w:rFonts w:cstheme="minorHAnsi"/>
          <w:b/>
          <w:bCs/>
        </w:rPr>
        <w:t xml:space="preserve">6.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Organizacija šolske prehrane</w:t>
      </w:r>
    </w:p>
    <w:p w:rsidR="00411871" w:rsidRPr="007505F7" w:rsidRDefault="00411871" w:rsidP="007505F7">
      <w:pPr>
        <w:spacing w:after="0" w:line="240" w:lineRule="auto"/>
        <w:rPr>
          <w:rFonts w:cstheme="minorHAnsi"/>
        </w:rPr>
      </w:pPr>
      <w:r w:rsidRPr="007505F7">
        <w:rPr>
          <w:rFonts w:cstheme="minorHAnsi"/>
        </w:rPr>
        <w:t>V skladu s šolskim koledarjem šola organizira prehrano za učence v dneh, ko potekajo pouk in druge</w:t>
      </w:r>
    </w:p>
    <w:p w:rsidR="00411871" w:rsidRPr="007505F7" w:rsidRDefault="00411871" w:rsidP="007505F7">
      <w:pPr>
        <w:spacing w:after="0" w:line="240" w:lineRule="auto"/>
        <w:rPr>
          <w:rFonts w:cstheme="minorHAnsi"/>
        </w:rPr>
      </w:pPr>
      <w:r w:rsidRPr="007505F7">
        <w:rPr>
          <w:rFonts w:cstheme="minorHAnsi"/>
        </w:rPr>
        <w:t>organizirane dejavnosti šole.</w:t>
      </w:r>
    </w:p>
    <w:p w:rsidR="007505F7" w:rsidRDefault="007505F7" w:rsidP="00411871">
      <w:pPr>
        <w:rPr>
          <w:rFonts w:cstheme="minorHAnsi"/>
          <w:b/>
          <w:bCs/>
        </w:rPr>
      </w:pPr>
    </w:p>
    <w:p w:rsidR="00411871" w:rsidRPr="007505F7" w:rsidRDefault="00C6656A" w:rsidP="007505F7">
      <w:pPr>
        <w:jc w:val="center"/>
        <w:rPr>
          <w:rFonts w:cstheme="minorHAnsi"/>
          <w:b/>
          <w:bCs/>
        </w:rPr>
      </w:pPr>
      <w:r w:rsidRPr="007505F7">
        <w:rPr>
          <w:rFonts w:cstheme="minorHAnsi"/>
          <w:b/>
          <w:bCs/>
        </w:rPr>
        <w:t xml:space="preserve">7.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Izvajalci prehrane</w:t>
      </w:r>
    </w:p>
    <w:p w:rsidR="00411871" w:rsidRPr="007505F7" w:rsidRDefault="00411871" w:rsidP="00411871">
      <w:pPr>
        <w:rPr>
          <w:rFonts w:cstheme="minorHAnsi"/>
        </w:rPr>
      </w:pPr>
      <w:r w:rsidRPr="007505F7">
        <w:rPr>
          <w:rFonts w:cstheme="minorHAnsi"/>
        </w:rPr>
        <w:t>Šolsko prehrano organizira šola tako, da sama izvede:</w:t>
      </w:r>
    </w:p>
    <w:p w:rsidR="00411871" w:rsidRPr="007505F7" w:rsidRDefault="00411871" w:rsidP="000C3AE3">
      <w:pPr>
        <w:pStyle w:val="Odstavekseznama"/>
        <w:numPr>
          <w:ilvl w:val="0"/>
          <w:numId w:val="1"/>
        </w:numPr>
        <w:spacing w:line="240" w:lineRule="auto"/>
        <w:ind w:left="714" w:hanging="357"/>
        <w:rPr>
          <w:rFonts w:cstheme="minorHAnsi"/>
        </w:rPr>
      </w:pPr>
      <w:r w:rsidRPr="007505F7">
        <w:rPr>
          <w:rFonts w:cstheme="minorHAnsi"/>
        </w:rPr>
        <w:t>nabavo živil,</w:t>
      </w:r>
    </w:p>
    <w:p w:rsidR="00411871" w:rsidRPr="007505F7" w:rsidRDefault="00411871" w:rsidP="000C3AE3">
      <w:pPr>
        <w:pStyle w:val="Odstavekseznama"/>
        <w:numPr>
          <w:ilvl w:val="0"/>
          <w:numId w:val="1"/>
        </w:numPr>
        <w:spacing w:line="240" w:lineRule="auto"/>
        <w:ind w:left="714" w:hanging="357"/>
        <w:rPr>
          <w:rFonts w:cstheme="minorHAnsi"/>
        </w:rPr>
      </w:pPr>
      <w:r w:rsidRPr="007505F7">
        <w:rPr>
          <w:rFonts w:cstheme="minorHAnsi"/>
        </w:rPr>
        <w:t>pripravo,</w:t>
      </w:r>
    </w:p>
    <w:p w:rsidR="00411871" w:rsidRPr="007505F7" w:rsidRDefault="00411871" w:rsidP="000C3AE3">
      <w:pPr>
        <w:pStyle w:val="Odstavekseznama"/>
        <w:numPr>
          <w:ilvl w:val="0"/>
          <w:numId w:val="1"/>
        </w:numPr>
        <w:spacing w:line="240" w:lineRule="auto"/>
        <w:ind w:left="714" w:hanging="357"/>
        <w:rPr>
          <w:rFonts w:cstheme="minorHAnsi"/>
        </w:rPr>
      </w:pPr>
      <w:r w:rsidRPr="007505F7">
        <w:rPr>
          <w:rFonts w:cstheme="minorHAnsi"/>
        </w:rPr>
        <w:t>razdeljevanje obrokov in</w:t>
      </w:r>
    </w:p>
    <w:p w:rsidR="00411871" w:rsidRPr="007505F7" w:rsidRDefault="00411871" w:rsidP="000C3AE3">
      <w:pPr>
        <w:pStyle w:val="Odstavekseznama"/>
        <w:numPr>
          <w:ilvl w:val="0"/>
          <w:numId w:val="1"/>
        </w:numPr>
        <w:spacing w:line="240" w:lineRule="auto"/>
        <w:ind w:left="714" w:hanging="357"/>
        <w:rPr>
          <w:rFonts w:cstheme="minorHAnsi"/>
        </w:rPr>
      </w:pPr>
      <w:r w:rsidRPr="007505F7">
        <w:rPr>
          <w:rFonts w:cstheme="minorHAnsi"/>
        </w:rPr>
        <w:lastRenderedPageBreak/>
        <w:t>vodi ustrezne evidence.</w:t>
      </w:r>
    </w:p>
    <w:p w:rsidR="00411871" w:rsidRPr="007505F7" w:rsidRDefault="00411871" w:rsidP="00C6656A">
      <w:pPr>
        <w:jc w:val="both"/>
        <w:rPr>
          <w:rFonts w:cstheme="minorHAnsi"/>
        </w:rPr>
      </w:pPr>
      <w:r w:rsidRPr="007505F7">
        <w:rPr>
          <w:rFonts w:cstheme="minorHAnsi"/>
        </w:rPr>
        <w:t>Šola lahko nabavo, pripravo ter razdeljevanje obrokov s pogodbo prenese na drug vzgojno-izobraževalni</w:t>
      </w:r>
      <w:r w:rsidR="00C6656A" w:rsidRPr="007505F7">
        <w:rPr>
          <w:rFonts w:cstheme="minorHAnsi"/>
        </w:rPr>
        <w:t xml:space="preserve"> </w:t>
      </w:r>
      <w:r w:rsidRPr="007505F7">
        <w:rPr>
          <w:rFonts w:cstheme="minorHAnsi"/>
        </w:rPr>
        <w:t>zavod. Vzgojno-izobraževalni zavod, ki prevzame izvajanje navedenega dela dejavnosti šolske prehrane,</w:t>
      </w:r>
      <w:r w:rsidR="00C6656A" w:rsidRPr="007505F7">
        <w:rPr>
          <w:rFonts w:cstheme="minorHAnsi"/>
        </w:rPr>
        <w:t xml:space="preserve"> </w:t>
      </w:r>
      <w:r w:rsidRPr="007505F7">
        <w:rPr>
          <w:rFonts w:cstheme="minorHAnsi"/>
        </w:rPr>
        <w:t>je le-to dolžan izvajati pod pogoj</w:t>
      </w:r>
      <w:r w:rsidR="00C6656A" w:rsidRPr="007505F7">
        <w:rPr>
          <w:rFonts w:cstheme="minorHAnsi"/>
        </w:rPr>
        <w:t>i in na način, določen z Zakonom o šolski prehrani.</w:t>
      </w:r>
    </w:p>
    <w:p w:rsidR="00C6656A" w:rsidRPr="007505F7" w:rsidRDefault="00C6656A" w:rsidP="00C6656A">
      <w:pPr>
        <w:jc w:val="both"/>
        <w:rPr>
          <w:rFonts w:cstheme="minorHAnsi"/>
        </w:rPr>
      </w:pPr>
      <w:r w:rsidRPr="007505F7">
        <w:rPr>
          <w:rFonts w:cstheme="minorHAnsi"/>
        </w:rPr>
        <w:t>Izjemoma lahko šola nabavo, pripravo in razdeljevanje obrokov s pogodbo prenese na zunanjega izvajalca po določbah zakona, ki ureja javno naročanje. Pred uvedbo postopka za izbiro zunanjega izvajalca mora šola pridobiti soglasje sveta šole.</w:t>
      </w:r>
    </w:p>
    <w:p w:rsidR="00411871" w:rsidRPr="007505F7" w:rsidRDefault="00055978" w:rsidP="00E22F09">
      <w:pPr>
        <w:jc w:val="center"/>
        <w:rPr>
          <w:rFonts w:cstheme="minorHAnsi"/>
          <w:b/>
          <w:bCs/>
        </w:rPr>
      </w:pPr>
      <w:r w:rsidRPr="007505F7">
        <w:rPr>
          <w:rFonts w:cstheme="minorHAnsi"/>
          <w:b/>
          <w:bCs/>
        </w:rPr>
        <w:t xml:space="preserve">8.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Skupina za prehrano</w:t>
      </w:r>
    </w:p>
    <w:p w:rsidR="00411871" w:rsidRDefault="00411871" w:rsidP="00E22F09">
      <w:pPr>
        <w:spacing w:after="0" w:line="240" w:lineRule="auto"/>
        <w:rPr>
          <w:rFonts w:cstheme="minorHAnsi"/>
        </w:rPr>
      </w:pPr>
      <w:r w:rsidRPr="007505F7">
        <w:rPr>
          <w:rFonts w:cstheme="minorHAnsi"/>
        </w:rPr>
        <w:t>Ravnatelj lahko imenuje skupino za prehrano, ki jo sestavljajo:</w:t>
      </w:r>
    </w:p>
    <w:p w:rsidR="00FE77DC" w:rsidRDefault="00411871" w:rsidP="000C3AE3">
      <w:pPr>
        <w:pStyle w:val="Odstavekseznama"/>
        <w:numPr>
          <w:ilvl w:val="0"/>
          <w:numId w:val="10"/>
        </w:numPr>
        <w:spacing w:after="0" w:line="240" w:lineRule="auto"/>
        <w:rPr>
          <w:rFonts w:cstheme="minorHAnsi"/>
        </w:rPr>
      </w:pPr>
      <w:r w:rsidRPr="00FE77DC">
        <w:rPr>
          <w:rFonts w:cstheme="minorHAnsi"/>
        </w:rPr>
        <w:t>vodja šolske prehra</w:t>
      </w:r>
      <w:r w:rsidR="00FE77DC">
        <w:rPr>
          <w:rFonts w:cstheme="minorHAnsi"/>
        </w:rPr>
        <w:t>ne, ki vodi skupino za prehrano</w:t>
      </w:r>
    </w:p>
    <w:p w:rsidR="00411871" w:rsidRPr="00FE77DC" w:rsidRDefault="00FE77DC" w:rsidP="000C3AE3">
      <w:pPr>
        <w:pStyle w:val="Odstavekseznama"/>
        <w:numPr>
          <w:ilvl w:val="0"/>
          <w:numId w:val="10"/>
        </w:numPr>
        <w:spacing w:after="0" w:line="240" w:lineRule="auto"/>
        <w:rPr>
          <w:rFonts w:cstheme="minorHAnsi"/>
        </w:rPr>
      </w:pPr>
      <w:r>
        <w:rPr>
          <w:rFonts w:cstheme="minorHAnsi"/>
        </w:rPr>
        <w:t>kuharica</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strokovni delavec razredne stopnje, na predlog učiteljskega zbora,</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strokovni delavec predmetne stopnje, na predlog učiteljskega zbora,</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predstavnik učencev, na predlog šolske skupnosti.</w:t>
      </w:r>
    </w:p>
    <w:p w:rsidR="00FE77DC" w:rsidRDefault="00FE77DC" w:rsidP="00FE77DC">
      <w:pPr>
        <w:spacing w:after="0" w:line="240" w:lineRule="auto"/>
        <w:rPr>
          <w:rFonts w:cstheme="minorHAnsi"/>
        </w:rPr>
      </w:pPr>
    </w:p>
    <w:p w:rsidR="00411871" w:rsidRPr="00FE77DC" w:rsidRDefault="00411871" w:rsidP="00FE77DC">
      <w:pPr>
        <w:spacing w:after="0" w:line="240" w:lineRule="auto"/>
        <w:rPr>
          <w:rFonts w:cstheme="minorHAnsi"/>
        </w:rPr>
      </w:pPr>
      <w:r w:rsidRPr="00FE77DC">
        <w:rPr>
          <w:rFonts w:cstheme="minorHAnsi"/>
        </w:rPr>
        <w:t>Skupina za prehrano je imenovana za mandat 4 let. Članu lahko preneha mandat:</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na lastno željo.</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če mu preneha delovno razmerje na šoli.</w:t>
      </w:r>
    </w:p>
    <w:p w:rsidR="00E22F09" w:rsidRPr="007505F7" w:rsidRDefault="00E22F09" w:rsidP="00E22F09">
      <w:pPr>
        <w:spacing w:after="0" w:line="240" w:lineRule="auto"/>
        <w:rPr>
          <w:rFonts w:cstheme="minorHAnsi"/>
        </w:rPr>
      </w:pPr>
    </w:p>
    <w:p w:rsidR="00411871" w:rsidRPr="007505F7" w:rsidRDefault="00055978" w:rsidP="00E22F09">
      <w:pPr>
        <w:jc w:val="center"/>
        <w:rPr>
          <w:rFonts w:cstheme="minorHAnsi"/>
          <w:b/>
          <w:bCs/>
        </w:rPr>
      </w:pPr>
      <w:r w:rsidRPr="007505F7">
        <w:rPr>
          <w:rFonts w:cstheme="minorHAnsi"/>
          <w:b/>
          <w:bCs/>
        </w:rPr>
        <w:t xml:space="preserve">9.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Naloge skupina za prehrano so:</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 xml:space="preserve">daje mnenja in predloge pri organizaciji </w:t>
      </w:r>
      <w:r w:rsidR="00FE77DC" w:rsidRPr="00FE77DC">
        <w:rPr>
          <w:rFonts w:cstheme="minorHAnsi"/>
        </w:rPr>
        <w:t>šolske prehrane</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pripravi vzorce obrazcev za preverjanje stopnje zadovol</w:t>
      </w:r>
      <w:r w:rsidR="00FE77DC" w:rsidRPr="00FE77DC">
        <w:rPr>
          <w:rFonts w:cstheme="minorHAnsi"/>
        </w:rPr>
        <w:t>jstva učencev s šolsko prehrano</w:t>
      </w:r>
    </w:p>
    <w:p w:rsidR="00411871" w:rsidRPr="00FE77DC" w:rsidRDefault="00411871" w:rsidP="000C3AE3">
      <w:pPr>
        <w:pStyle w:val="Odstavekseznama"/>
        <w:numPr>
          <w:ilvl w:val="0"/>
          <w:numId w:val="8"/>
        </w:numPr>
        <w:spacing w:after="0" w:line="240" w:lineRule="auto"/>
        <w:rPr>
          <w:rFonts w:cstheme="minorHAnsi"/>
        </w:rPr>
      </w:pPr>
      <w:r w:rsidRPr="00FE77DC">
        <w:rPr>
          <w:rFonts w:cstheme="minorHAnsi"/>
        </w:rPr>
        <w:t>obravnava predloge in p</w:t>
      </w:r>
      <w:r w:rsidR="00FE77DC" w:rsidRPr="00FE77DC">
        <w:rPr>
          <w:rFonts w:cstheme="minorHAnsi"/>
        </w:rPr>
        <w:t>ripombe učencev oziroma staršev</w:t>
      </w:r>
    </w:p>
    <w:p w:rsidR="00FE77DC" w:rsidRPr="00FE77DC" w:rsidRDefault="00411871" w:rsidP="000C3AE3">
      <w:pPr>
        <w:pStyle w:val="Odstavekseznama"/>
        <w:numPr>
          <w:ilvl w:val="0"/>
          <w:numId w:val="8"/>
        </w:numPr>
        <w:spacing w:after="0" w:line="240" w:lineRule="auto"/>
        <w:rPr>
          <w:rFonts w:cstheme="minorHAnsi"/>
        </w:rPr>
      </w:pPr>
      <w:r w:rsidRPr="00FE77DC">
        <w:rPr>
          <w:rFonts w:cstheme="minorHAnsi"/>
        </w:rPr>
        <w:t xml:space="preserve">vsaj enkrat med šolskim letom preverja stopnjo zadovoljstva učencev in staršev s šolsko prehrano </w:t>
      </w:r>
    </w:p>
    <w:p w:rsidR="00411871" w:rsidRPr="00FE77DC" w:rsidRDefault="00411871" w:rsidP="000C3AE3">
      <w:pPr>
        <w:pStyle w:val="Odstavekseznama"/>
        <w:numPr>
          <w:ilvl w:val="0"/>
          <w:numId w:val="11"/>
        </w:numPr>
        <w:spacing w:after="0" w:line="240" w:lineRule="auto"/>
        <w:rPr>
          <w:rFonts w:cstheme="minorHAnsi"/>
        </w:rPr>
      </w:pPr>
      <w:r w:rsidRPr="00FE77DC">
        <w:rPr>
          <w:rFonts w:cstheme="minorHAnsi"/>
        </w:rPr>
        <w:t>in</w:t>
      </w:r>
      <w:r w:rsidR="00FB4868" w:rsidRPr="00FE77DC">
        <w:rPr>
          <w:rFonts w:cstheme="minorHAnsi"/>
        </w:rPr>
        <w:t xml:space="preserve"> </w:t>
      </w:r>
      <w:r w:rsidRPr="00FE77DC">
        <w:rPr>
          <w:rFonts w:cstheme="minorHAnsi"/>
        </w:rPr>
        <w:t>izvajanje dejavnosti, s katerimi v</w:t>
      </w:r>
      <w:r w:rsidR="00FE77DC" w:rsidRPr="00FE77DC">
        <w:rPr>
          <w:rFonts w:cstheme="minorHAnsi"/>
        </w:rPr>
        <w:t>zpodbuja kulturo prehranjevanja</w:t>
      </w:r>
    </w:p>
    <w:p w:rsidR="00411871" w:rsidRPr="00FE77DC" w:rsidRDefault="00FE77DC" w:rsidP="000C3AE3">
      <w:pPr>
        <w:pStyle w:val="Odstavekseznama"/>
        <w:numPr>
          <w:ilvl w:val="0"/>
          <w:numId w:val="11"/>
        </w:numPr>
        <w:spacing w:after="0" w:line="240" w:lineRule="auto"/>
        <w:rPr>
          <w:rFonts w:cstheme="minorHAnsi"/>
        </w:rPr>
      </w:pPr>
      <w:r w:rsidRPr="00FE77DC">
        <w:rPr>
          <w:rFonts w:cstheme="minorHAnsi"/>
        </w:rPr>
        <w:t>druge dogovorjene naloge</w:t>
      </w:r>
    </w:p>
    <w:p w:rsidR="00E22F09" w:rsidRPr="007505F7" w:rsidRDefault="00E22F09" w:rsidP="00E22F09">
      <w:pPr>
        <w:spacing w:after="0" w:line="240" w:lineRule="auto"/>
        <w:rPr>
          <w:rFonts w:cstheme="minorHAnsi"/>
        </w:rPr>
      </w:pPr>
    </w:p>
    <w:p w:rsidR="00E22F09" w:rsidRPr="007505F7" w:rsidRDefault="00E22F09" w:rsidP="00E22F09">
      <w:pPr>
        <w:spacing w:after="0" w:line="240" w:lineRule="auto"/>
        <w:rPr>
          <w:rFonts w:cstheme="minorHAnsi"/>
        </w:rPr>
      </w:pPr>
    </w:p>
    <w:p w:rsidR="00411871" w:rsidRPr="007505F7" w:rsidRDefault="00411871" w:rsidP="00411871">
      <w:pPr>
        <w:rPr>
          <w:rFonts w:cstheme="minorHAnsi"/>
          <w:b/>
          <w:bCs/>
        </w:rPr>
      </w:pPr>
      <w:r w:rsidRPr="007505F7">
        <w:rPr>
          <w:rFonts w:cstheme="minorHAnsi"/>
          <w:b/>
          <w:bCs/>
        </w:rPr>
        <w:t>3. OBVEŠČANJE UČENCEV IN STARŠEV</w:t>
      </w:r>
    </w:p>
    <w:p w:rsidR="00E22F09" w:rsidRPr="007505F7" w:rsidRDefault="00E22F09" w:rsidP="00E22F09">
      <w:pPr>
        <w:jc w:val="center"/>
        <w:rPr>
          <w:rFonts w:cstheme="minorHAnsi"/>
          <w:b/>
          <w:bCs/>
        </w:rPr>
      </w:pPr>
      <w:r w:rsidRPr="007505F7">
        <w:rPr>
          <w:rFonts w:cstheme="minorHAnsi"/>
          <w:b/>
          <w:bCs/>
        </w:rPr>
        <w:t>10. točka</w:t>
      </w:r>
    </w:p>
    <w:p w:rsidR="00411871" w:rsidRPr="007505F7" w:rsidRDefault="00411871" w:rsidP="00E22F09">
      <w:pPr>
        <w:spacing w:after="0" w:line="240" w:lineRule="auto"/>
        <w:rPr>
          <w:rFonts w:cstheme="minorHAnsi"/>
        </w:rPr>
      </w:pPr>
      <w:r w:rsidRPr="007505F7">
        <w:rPr>
          <w:rFonts w:cstheme="minorHAnsi"/>
        </w:rPr>
        <w:t>Šola seznanja starše in učence z organizacijo šolske prehrane na način, ki jim zagotavlja razumljivost,</w:t>
      </w:r>
    </w:p>
    <w:p w:rsidR="00411871" w:rsidRPr="007505F7" w:rsidRDefault="00411871" w:rsidP="00E22F09">
      <w:pPr>
        <w:spacing w:after="0" w:line="240" w:lineRule="auto"/>
        <w:rPr>
          <w:rFonts w:cstheme="minorHAnsi"/>
        </w:rPr>
      </w:pPr>
      <w:r w:rsidRPr="007505F7">
        <w:rPr>
          <w:rFonts w:cstheme="minorHAnsi"/>
        </w:rPr>
        <w:t>pravočasnost ter dostopnost do informacij.</w:t>
      </w:r>
    </w:p>
    <w:p w:rsidR="00411871" w:rsidRPr="007505F7" w:rsidRDefault="00411871" w:rsidP="00E22F09">
      <w:pPr>
        <w:spacing w:after="0" w:line="240" w:lineRule="auto"/>
        <w:rPr>
          <w:rFonts w:cstheme="minorHAnsi"/>
          <w:b/>
          <w:bCs/>
        </w:rPr>
      </w:pPr>
    </w:p>
    <w:p w:rsidR="00411871" w:rsidRPr="007505F7" w:rsidRDefault="00411871" w:rsidP="00E22F09">
      <w:pPr>
        <w:spacing w:after="0" w:line="240" w:lineRule="auto"/>
        <w:rPr>
          <w:rFonts w:cstheme="minorHAnsi"/>
        </w:rPr>
      </w:pPr>
      <w:r w:rsidRPr="007505F7">
        <w:rPr>
          <w:rFonts w:cstheme="minorHAnsi"/>
        </w:rPr>
        <w:t>Šola seznani starše in učence do začetka šolskega leta:</w:t>
      </w:r>
    </w:p>
    <w:p w:rsidR="00411871" w:rsidRPr="00FE77DC" w:rsidRDefault="00FE77DC" w:rsidP="000C3AE3">
      <w:pPr>
        <w:pStyle w:val="Odstavekseznama"/>
        <w:numPr>
          <w:ilvl w:val="0"/>
          <w:numId w:val="11"/>
        </w:numPr>
        <w:spacing w:after="0" w:line="240" w:lineRule="auto"/>
        <w:rPr>
          <w:rFonts w:cstheme="minorHAnsi"/>
        </w:rPr>
      </w:pPr>
      <w:r>
        <w:rPr>
          <w:rFonts w:cstheme="minorHAnsi"/>
        </w:rPr>
        <w:t>z organizacijo šolske prehrane</w:t>
      </w:r>
    </w:p>
    <w:p w:rsidR="00411871" w:rsidRPr="00FE77DC" w:rsidRDefault="00FE77DC" w:rsidP="000C3AE3">
      <w:pPr>
        <w:pStyle w:val="Odstavekseznama"/>
        <w:numPr>
          <w:ilvl w:val="0"/>
          <w:numId w:val="11"/>
        </w:numPr>
        <w:spacing w:after="0" w:line="240" w:lineRule="auto"/>
        <w:rPr>
          <w:rFonts w:cstheme="minorHAnsi"/>
        </w:rPr>
      </w:pPr>
      <w:r>
        <w:rPr>
          <w:rFonts w:cstheme="minorHAnsi"/>
        </w:rPr>
        <w:t>s pravili šolske prehrane</w:t>
      </w:r>
    </w:p>
    <w:p w:rsidR="00411871" w:rsidRPr="00FE77DC" w:rsidRDefault="00411871" w:rsidP="000C3AE3">
      <w:pPr>
        <w:pStyle w:val="Odstavekseznama"/>
        <w:numPr>
          <w:ilvl w:val="0"/>
          <w:numId w:val="11"/>
        </w:numPr>
        <w:spacing w:after="0" w:line="240" w:lineRule="auto"/>
        <w:rPr>
          <w:rFonts w:cstheme="minorHAnsi"/>
        </w:rPr>
      </w:pPr>
      <w:r w:rsidRPr="00FE77DC">
        <w:rPr>
          <w:rFonts w:cstheme="minorHAnsi"/>
        </w:rPr>
        <w:t>z dolžnostmi učencev in starše</w:t>
      </w:r>
      <w:r w:rsidR="00FE77DC">
        <w:rPr>
          <w:rFonts w:cstheme="minorHAnsi"/>
        </w:rPr>
        <w:t>v po prijavi na šolsko prehrano</w:t>
      </w:r>
    </w:p>
    <w:p w:rsidR="00411871" w:rsidRPr="00FE77DC" w:rsidRDefault="00411871" w:rsidP="000C3AE3">
      <w:pPr>
        <w:pStyle w:val="Odstavekseznama"/>
        <w:numPr>
          <w:ilvl w:val="0"/>
          <w:numId w:val="11"/>
        </w:numPr>
        <w:spacing w:after="0" w:line="240" w:lineRule="auto"/>
        <w:rPr>
          <w:rFonts w:cstheme="minorHAnsi"/>
        </w:rPr>
      </w:pPr>
      <w:r w:rsidRPr="00FE77DC">
        <w:rPr>
          <w:rFonts w:cstheme="minorHAnsi"/>
        </w:rPr>
        <w:t>s subvencioni</w:t>
      </w:r>
      <w:r w:rsidR="00FE77DC">
        <w:rPr>
          <w:rFonts w:cstheme="minorHAnsi"/>
        </w:rPr>
        <w:t xml:space="preserve">ranjem malice oziroma kosila </w:t>
      </w:r>
    </w:p>
    <w:p w:rsidR="00411871" w:rsidRPr="00FE77DC" w:rsidRDefault="00411871" w:rsidP="000C3AE3">
      <w:pPr>
        <w:pStyle w:val="Odstavekseznama"/>
        <w:numPr>
          <w:ilvl w:val="0"/>
          <w:numId w:val="11"/>
        </w:numPr>
        <w:spacing w:after="0" w:line="240" w:lineRule="auto"/>
        <w:rPr>
          <w:rFonts w:cstheme="minorHAnsi"/>
        </w:rPr>
      </w:pPr>
      <w:r w:rsidRPr="00FE77DC">
        <w:rPr>
          <w:rFonts w:cstheme="minorHAnsi"/>
        </w:rPr>
        <w:t>z načinom in p</w:t>
      </w:r>
      <w:r w:rsidR="00FE77DC">
        <w:rPr>
          <w:rFonts w:cstheme="minorHAnsi"/>
        </w:rPr>
        <w:t>ostopki uveljavljanja subvencij</w:t>
      </w:r>
    </w:p>
    <w:p w:rsidR="00E22F09" w:rsidRPr="007505F7" w:rsidRDefault="00E22F09" w:rsidP="00E22F09">
      <w:pPr>
        <w:spacing w:after="0" w:line="240" w:lineRule="auto"/>
        <w:rPr>
          <w:rFonts w:cstheme="minorHAnsi"/>
        </w:rPr>
      </w:pPr>
    </w:p>
    <w:p w:rsidR="00E22F09" w:rsidRPr="00FE77DC" w:rsidRDefault="00411871" w:rsidP="00FE77DC">
      <w:pPr>
        <w:spacing w:after="0" w:line="240" w:lineRule="auto"/>
        <w:jc w:val="both"/>
        <w:rPr>
          <w:rFonts w:cstheme="minorHAnsi"/>
        </w:rPr>
      </w:pPr>
      <w:r w:rsidRPr="007505F7">
        <w:rPr>
          <w:rFonts w:cstheme="minorHAnsi"/>
        </w:rPr>
        <w:lastRenderedPageBreak/>
        <w:t>Šola mora obvezno obvestiti sta</w:t>
      </w:r>
      <w:r w:rsidR="007505F7">
        <w:rPr>
          <w:rFonts w:cstheme="minorHAnsi"/>
        </w:rPr>
        <w:t xml:space="preserve">rše o vsakokratni spremembi cen </w:t>
      </w:r>
      <w:r w:rsidRPr="007505F7">
        <w:rPr>
          <w:rFonts w:cstheme="minorHAnsi"/>
        </w:rPr>
        <w:t>malice, ki jo določi minister, pristojen za šolstvo (v nadaljnjem besedilu: minister),</w:t>
      </w:r>
      <w:r w:rsidR="007505F7">
        <w:rPr>
          <w:rFonts w:cstheme="minorHAnsi"/>
        </w:rPr>
        <w:t xml:space="preserve"> </w:t>
      </w:r>
      <w:r w:rsidRPr="007505F7">
        <w:rPr>
          <w:rFonts w:cstheme="minorHAnsi"/>
        </w:rPr>
        <w:t>zajtrka, kosila in p</w:t>
      </w:r>
      <w:r w:rsidR="00E22F09" w:rsidRPr="007505F7">
        <w:rPr>
          <w:rFonts w:cstheme="minorHAnsi"/>
        </w:rPr>
        <w:t xml:space="preserve">opoldanske malice, ki jo sprejme </w:t>
      </w:r>
      <w:r w:rsidRPr="007505F7">
        <w:rPr>
          <w:rFonts w:cstheme="minorHAnsi"/>
        </w:rPr>
        <w:t>svet šole na podlagi izračuna.</w:t>
      </w:r>
    </w:p>
    <w:p w:rsidR="00411871" w:rsidRPr="007505F7" w:rsidRDefault="00055978" w:rsidP="007505F7">
      <w:pPr>
        <w:jc w:val="center"/>
        <w:rPr>
          <w:rFonts w:cstheme="minorHAnsi"/>
          <w:b/>
          <w:bCs/>
        </w:rPr>
      </w:pPr>
      <w:r w:rsidRPr="007505F7">
        <w:rPr>
          <w:rFonts w:cstheme="minorHAnsi"/>
          <w:b/>
          <w:bCs/>
        </w:rPr>
        <w:t xml:space="preserve">11.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Način obveščanja</w:t>
      </w:r>
    </w:p>
    <w:p w:rsidR="00411871" w:rsidRPr="007505F7" w:rsidRDefault="00411871" w:rsidP="00E22F09">
      <w:pPr>
        <w:spacing w:after="0" w:line="240" w:lineRule="auto"/>
        <w:rPr>
          <w:rFonts w:cstheme="minorHAnsi"/>
        </w:rPr>
      </w:pPr>
      <w:r w:rsidRPr="007505F7">
        <w:rPr>
          <w:rFonts w:cstheme="minorHAnsi"/>
        </w:rPr>
        <w:t>Šola obvešča in seznani starše z vsebino zgornje točke:</w:t>
      </w:r>
    </w:p>
    <w:p w:rsidR="00411871" w:rsidRPr="00FE77DC" w:rsidRDefault="00FE77DC" w:rsidP="000C3AE3">
      <w:pPr>
        <w:pStyle w:val="Odstavekseznama"/>
        <w:numPr>
          <w:ilvl w:val="0"/>
          <w:numId w:val="11"/>
        </w:numPr>
        <w:spacing w:after="0" w:line="240" w:lineRule="auto"/>
        <w:rPr>
          <w:rFonts w:cstheme="minorHAnsi"/>
        </w:rPr>
      </w:pPr>
      <w:r>
        <w:rPr>
          <w:rFonts w:cstheme="minorHAnsi"/>
        </w:rPr>
        <w:t>na roditeljskih sestankih</w:t>
      </w:r>
    </w:p>
    <w:p w:rsidR="00411871" w:rsidRPr="00FE77DC" w:rsidRDefault="00FE77DC" w:rsidP="000C3AE3">
      <w:pPr>
        <w:pStyle w:val="Odstavekseznama"/>
        <w:numPr>
          <w:ilvl w:val="0"/>
          <w:numId w:val="11"/>
        </w:numPr>
        <w:spacing w:after="0" w:line="240" w:lineRule="auto"/>
        <w:rPr>
          <w:rFonts w:cstheme="minorHAnsi"/>
        </w:rPr>
      </w:pPr>
      <w:r>
        <w:rPr>
          <w:rFonts w:cstheme="minorHAnsi"/>
        </w:rPr>
        <w:t>preko spletne strani</w:t>
      </w:r>
    </w:p>
    <w:p w:rsidR="00411871" w:rsidRPr="00FE77DC" w:rsidRDefault="00FE77DC" w:rsidP="000C3AE3">
      <w:pPr>
        <w:pStyle w:val="Odstavekseznama"/>
        <w:numPr>
          <w:ilvl w:val="0"/>
          <w:numId w:val="11"/>
        </w:numPr>
        <w:spacing w:after="0" w:line="240" w:lineRule="auto"/>
        <w:rPr>
          <w:rFonts w:cstheme="minorHAnsi"/>
        </w:rPr>
      </w:pPr>
      <w:r>
        <w:rPr>
          <w:rFonts w:cstheme="minorHAnsi"/>
        </w:rPr>
        <w:t>s pisnimi obvestili</w:t>
      </w:r>
    </w:p>
    <w:p w:rsidR="00E22F09" w:rsidRPr="007505F7" w:rsidRDefault="00E22F09" w:rsidP="00E22F09">
      <w:pPr>
        <w:spacing w:after="0" w:line="240" w:lineRule="auto"/>
        <w:rPr>
          <w:rFonts w:cstheme="minorHAnsi"/>
        </w:rPr>
      </w:pPr>
    </w:p>
    <w:p w:rsidR="00411871" w:rsidRPr="007505F7" w:rsidRDefault="00411871" w:rsidP="00E22F09">
      <w:pPr>
        <w:spacing w:after="0" w:line="240" w:lineRule="auto"/>
        <w:rPr>
          <w:rFonts w:cstheme="minorHAnsi"/>
        </w:rPr>
      </w:pPr>
      <w:r w:rsidRPr="007505F7">
        <w:rPr>
          <w:rFonts w:cstheme="minorHAnsi"/>
        </w:rPr>
        <w:t>Razredniki seznanijo učence šole s pravili šolske prehrane na:</w:t>
      </w:r>
    </w:p>
    <w:p w:rsidR="00411871" w:rsidRPr="00FE77DC" w:rsidRDefault="00FE77DC" w:rsidP="000C3AE3">
      <w:pPr>
        <w:pStyle w:val="Odstavekseznama"/>
        <w:numPr>
          <w:ilvl w:val="0"/>
          <w:numId w:val="11"/>
        </w:numPr>
        <w:spacing w:after="0" w:line="240" w:lineRule="auto"/>
        <w:rPr>
          <w:rFonts w:cstheme="minorHAnsi"/>
        </w:rPr>
      </w:pPr>
      <w:r>
        <w:rPr>
          <w:rFonts w:cstheme="minorHAnsi"/>
        </w:rPr>
        <w:t>razrednih urah</w:t>
      </w:r>
    </w:p>
    <w:p w:rsidR="00411871" w:rsidRPr="00FE77DC" w:rsidRDefault="00FE77DC" w:rsidP="000C3AE3">
      <w:pPr>
        <w:pStyle w:val="Odstavekseznama"/>
        <w:numPr>
          <w:ilvl w:val="0"/>
          <w:numId w:val="11"/>
        </w:numPr>
        <w:spacing w:after="0" w:line="240" w:lineRule="auto"/>
        <w:rPr>
          <w:rFonts w:cstheme="minorHAnsi"/>
        </w:rPr>
      </w:pPr>
      <w:r>
        <w:rPr>
          <w:rFonts w:cstheme="minorHAnsi"/>
        </w:rPr>
        <w:t>šolski skupnosti</w:t>
      </w:r>
    </w:p>
    <w:p w:rsidR="00411871" w:rsidRPr="00FE77DC" w:rsidRDefault="00411871" w:rsidP="000C3AE3">
      <w:pPr>
        <w:pStyle w:val="Odstavekseznama"/>
        <w:numPr>
          <w:ilvl w:val="0"/>
          <w:numId w:val="11"/>
        </w:numPr>
        <w:spacing w:after="0" w:line="240" w:lineRule="auto"/>
        <w:rPr>
          <w:rFonts w:cstheme="minorHAnsi"/>
        </w:rPr>
      </w:pPr>
      <w:r w:rsidRPr="00FE77DC">
        <w:rPr>
          <w:rFonts w:cstheme="minorHAnsi"/>
        </w:rPr>
        <w:t>z obvestili in jedilniki preko o</w:t>
      </w:r>
      <w:r w:rsidR="00FE77DC">
        <w:rPr>
          <w:rFonts w:cstheme="minorHAnsi"/>
        </w:rPr>
        <w:t>glasne deske ter spletne strani</w:t>
      </w:r>
    </w:p>
    <w:p w:rsidR="00E22F09" w:rsidRPr="007505F7" w:rsidRDefault="00E22F09" w:rsidP="00411871">
      <w:pPr>
        <w:rPr>
          <w:rFonts w:cstheme="minorHAnsi"/>
          <w:b/>
          <w:bCs/>
        </w:rPr>
      </w:pPr>
    </w:p>
    <w:p w:rsidR="00411871" w:rsidRPr="007505F7" w:rsidRDefault="00411871" w:rsidP="00411871">
      <w:pPr>
        <w:rPr>
          <w:rFonts w:cstheme="minorHAnsi"/>
          <w:b/>
          <w:bCs/>
        </w:rPr>
      </w:pPr>
      <w:r w:rsidRPr="007505F7">
        <w:rPr>
          <w:rFonts w:cstheme="minorHAnsi"/>
          <w:b/>
          <w:bCs/>
        </w:rPr>
        <w:t>4. PRIJAVA, ODJAVA IN PREKLIC ŠOLSKE PREHRANE</w:t>
      </w:r>
    </w:p>
    <w:p w:rsidR="00411871" w:rsidRPr="007505F7" w:rsidRDefault="00055978" w:rsidP="00E22F09">
      <w:pPr>
        <w:jc w:val="center"/>
        <w:rPr>
          <w:rFonts w:cstheme="minorHAnsi"/>
          <w:b/>
          <w:bCs/>
        </w:rPr>
      </w:pPr>
      <w:r w:rsidRPr="007505F7">
        <w:rPr>
          <w:rFonts w:cstheme="minorHAnsi"/>
          <w:b/>
          <w:bCs/>
        </w:rPr>
        <w:t xml:space="preserve">12.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Prijava</w:t>
      </w:r>
    </w:p>
    <w:p w:rsidR="00411871" w:rsidRPr="007505F7" w:rsidRDefault="00411871" w:rsidP="00E22F09">
      <w:pPr>
        <w:spacing w:after="0" w:line="240" w:lineRule="auto"/>
        <w:rPr>
          <w:rFonts w:cstheme="minorHAnsi"/>
        </w:rPr>
      </w:pPr>
      <w:r w:rsidRPr="007505F7">
        <w:rPr>
          <w:rFonts w:cstheme="minorHAnsi"/>
        </w:rPr>
        <w:t>Starši, skrbniki in druge osebe, pri katerih so posamezni učenci ( v nadaljnjem besedilu: starši) lahko</w:t>
      </w:r>
    </w:p>
    <w:p w:rsidR="00411871" w:rsidRPr="007505F7" w:rsidRDefault="00411871" w:rsidP="00E22F09">
      <w:pPr>
        <w:spacing w:after="0" w:line="240" w:lineRule="auto"/>
        <w:rPr>
          <w:rFonts w:cstheme="minorHAnsi"/>
        </w:rPr>
      </w:pPr>
      <w:r w:rsidRPr="007505F7">
        <w:rPr>
          <w:rFonts w:cstheme="minorHAnsi"/>
        </w:rPr>
        <w:t>prijavijo učenca na šolsko prehrano:</w:t>
      </w:r>
    </w:p>
    <w:p w:rsidR="00411871" w:rsidRPr="00FE77DC" w:rsidRDefault="00411871" w:rsidP="000C3AE3">
      <w:pPr>
        <w:pStyle w:val="Odstavekseznama"/>
        <w:numPr>
          <w:ilvl w:val="0"/>
          <w:numId w:val="11"/>
        </w:numPr>
        <w:spacing w:after="0" w:line="240" w:lineRule="auto"/>
        <w:rPr>
          <w:rFonts w:cstheme="minorHAnsi"/>
        </w:rPr>
      </w:pPr>
      <w:r w:rsidRPr="00FE77DC">
        <w:rPr>
          <w:rFonts w:cstheme="minorHAnsi"/>
        </w:rPr>
        <w:t>praviloma v mesecu juniju za naslednje šolsko leto oziroma</w:t>
      </w:r>
    </w:p>
    <w:p w:rsidR="00411871" w:rsidRPr="00FE77DC" w:rsidRDefault="00FE77DC" w:rsidP="000C3AE3">
      <w:pPr>
        <w:pStyle w:val="Odstavekseznama"/>
        <w:numPr>
          <w:ilvl w:val="0"/>
          <w:numId w:val="11"/>
        </w:numPr>
        <w:spacing w:after="0" w:line="240" w:lineRule="auto"/>
        <w:rPr>
          <w:rFonts w:cstheme="minorHAnsi"/>
        </w:rPr>
      </w:pPr>
      <w:r>
        <w:rPr>
          <w:rFonts w:cstheme="minorHAnsi"/>
        </w:rPr>
        <w:t>kadarkoli med šolskim letom.</w:t>
      </w:r>
    </w:p>
    <w:p w:rsidR="00411871" w:rsidRPr="007505F7" w:rsidRDefault="00411871" w:rsidP="00E22F09">
      <w:pPr>
        <w:spacing w:after="0" w:line="240" w:lineRule="auto"/>
        <w:rPr>
          <w:rFonts w:cstheme="minorHAnsi"/>
        </w:rPr>
      </w:pPr>
      <w:r w:rsidRPr="007505F7">
        <w:rPr>
          <w:rFonts w:cstheme="minorHAnsi"/>
        </w:rPr>
        <w:t>Prijava na šolsko prehrano se vloži na obrazcu, ki je priloga teh pravil. Prijavo hrani šola do konca šolskega</w:t>
      </w:r>
      <w:r w:rsidR="00055978" w:rsidRPr="007505F7">
        <w:rPr>
          <w:rFonts w:cstheme="minorHAnsi"/>
        </w:rPr>
        <w:t xml:space="preserve"> </w:t>
      </w:r>
      <w:r w:rsidRPr="007505F7">
        <w:rPr>
          <w:rFonts w:cstheme="minorHAnsi"/>
        </w:rPr>
        <w:t>leta, za katerega je bila oddana.</w:t>
      </w:r>
    </w:p>
    <w:p w:rsidR="00411871" w:rsidRPr="007505F7" w:rsidRDefault="00411871" w:rsidP="00E22F09">
      <w:pPr>
        <w:spacing w:after="0" w:line="240" w:lineRule="auto"/>
        <w:rPr>
          <w:rFonts w:cstheme="minorHAnsi"/>
        </w:rPr>
      </w:pPr>
      <w:r w:rsidRPr="007505F7">
        <w:rPr>
          <w:rFonts w:cstheme="minorHAnsi"/>
        </w:rPr>
        <w:t>Šola lahko sklene s starši pogodbo o zagotavljanju šolske prehrane, v kateri so opredeljene medsebojne</w:t>
      </w:r>
      <w:r w:rsidR="00055978" w:rsidRPr="007505F7">
        <w:rPr>
          <w:rFonts w:cstheme="minorHAnsi"/>
        </w:rPr>
        <w:t xml:space="preserve"> </w:t>
      </w:r>
      <w:r w:rsidRPr="007505F7">
        <w:rPr>
          <w:rFonts w:cstheme="minorHAnsi"/>
        </w:rPr>
        <w:t>pravice in obveznosti.</w:t>
      </w:r>
    </w:p>
    <w:p w:rsidR="00E22F09" w:rsidRPr="007505F7" w:rsidRDefault="00E22F09" w:rsidP="00411871">
      <w:pPr>
        <w:rPr>
          <w:rFonts w:cstheme="minorHAnsi"/>
          <w:b/>
          <w:bCs/>
        </w:rPr>
      </w:pPr>
    </w:p>
    <w:p w:rsidR="00411871" w:rsidRPr="007505F7" w:rsidRDefault="00055978" w:rsidP="00E22F09">
      <w:pPr>
        <w:jc w:val="center"/>
        <w:rPr>
          <w:rFonts w:cstheme="minorHAnsi"/>
          <w:b/>
          <w:bCs/>
        </w:rPr>
      </w:pPr>
      <w:r w:rsidRPr="007505F7">
        <w:rPr>
          <w:rFonts w:cstheme="minorHAnsi"/>
          <w:b/>
          <w:bCs/>
        </w:rPr>
        <w:t xml:space="preserve">13.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Preklic prijave in odjava prehrane</w:t>
      </w:r>
    </w:p>
    <w:p w:rsidR="00411871" w:rsidRPr="007505F7" w:rsidRDefault="00411871" w:rsidP="00E22F09">
      <w:pPr>
        <w:spacing w:after="0"/>
        <w:rPr>
          <w:rFonts w:cstheme="minorHAnsi"/>
        </w:rPr>
      </w:pPr>
      <w:r w:rsidRPr="007505F7">
        <w:rPr>
          <w:rFonts w:cstheme="minorHAnsi"/>
        </w:rPr>
        <w:t>Oddano prijavo na šolsko prehrano lahko starši kadarkoli pisno prekličejo. Starši lahko za stalno odjavijo</w:t>
      </w:r>
      <w:r w:rsidR="00055978" w:rsidRPr="007505F7">
        <w:rPr>
          <w:rFonts w:cstheme="minorHAnsi"/>
        </w:rPr>
        <w:t xml:space="preserve"> </w:t>
      </w:r>
      <w:r w:rsidRPr="007505F7">
        <w:rPr>
          <w:rFonts w:cstheme="minorHAnsi"/>
        </w:rPr>
        <w:t>vse ali posamezne obroke šolske prehrane.</w:t>
      </w:r>
    </w:p>
    <w:p w:rsidR="00411871" w:rsidRPr="007505F7" w:rsidRDefault="00411871" w:rsidP="00E22F09">
      <w:pPr>
        <w:spacing w:after="0"/>
        <w:rPr>
          <w:rFonts w:cstheme="minorHAnsi"/>
        </w:rPr>
      </w:pPr>
      <w:r w:rsidRPr="007505F7">
        <w:rPr>
          <w:rFonts w:cstheme="minorHAnsi"/>
        </w:rPr>
        <w:t>Obrazce za preklic in odjavo šolske prehrane dobijo starši na spletni strani oz. v tajništvu šole , kjer</w:t>
      </w:r>
    </w:p>
    <w:p w:rsidR="00411871" w:rsidRPr="007505F7" w:rsidRDefault="00411871" w:rsidP="00E22F09">
      <w:pPr>
        <w:spacing w:after="0"/>
        <w:rPr>
          <w:rFonts w:cstheme="minorHAnsi"/>
        </w:rPr>
      </w:pPr>
      <w:r w:rsidRPr="007505F7">
        <w:rPr>
          <w:rFonts w:cstheme="minorHAnsi"/>
        </w:rPr>
        <w:t>izpolnjen</w:t>
      </w:r>
      <w:r w:rsidR="00E22F09" w:rsidRPr="007505F7">
        <w:rPr>
          <w:rFonts w:cstheme="minorHAnsi"/>
        </w:rPr>
        <w:t>i</w:t>
      </w:r>
      <w:r w:rsidRPr="007505F7">
        <w:rPr>
          <w:rFonts w:cstheme="minorHAnsi"/>
        </w:rPr>
        <w:t xml:space="preserve"> obrazec tudi oddajo.</w:t>
      </w:r>
    </w:p>
    <w:p w:rsidR="00411871" w:rsidRPr="007505F7" w:rsidRDefault="00411871" w:rsidP="00E22F09">
      <w:pPr>
        <w:spacing w:after="0"/>
        <w:rPr>
          <w:rFonts w:cstheme="minorHAnsi"/>
        </w:rPr>
      </w:pPr>
      <w:r w:rsidRPr="007505F7">
        <w:rPr>
          <w:rFonts w:cstheme="minorHAnsi"/>
        </w:rPr>
        <w:t>Preklic in odjava velja z naslednjim dnem po prejemu preklica oziroma odjave.</w:t>
      </w:r>
    </w:p>
    <w:p w:rsidR="00E22F09" w:rsidRPr="007505F7" w:rsidRDefault="00E22F09" w:rsidP="00411871">
      <w:pPr>
        <w:rPr>
          <w:rFonts w:cstheme="minorHAnsi"/>
          <w:b/>
          <w:bCs/>
        </w:rPr>
      </w:pPr>
    </w:p>
    <w:p w:rsidR="00411871" w:rsidRPr="007505F7" w:rsidRDefault="00055978" w:rsidP="00E22F09">
      <w:pPr>
        <w:jc w:val="center"/>
        <w:rPr>
          <w:rFonts w:cstheme="minorHAnsi"/>
          <w:b/>
          <w:bCs/>
        </w:rPr>
      </w:pPr>
      <w:r w:rsidRPr="007505F7">
        <w:rPr>
          <w:rFonts w:cstheme="minorHAnsi"/>
          <w:b/>
          <w:bCs/>
        </w:rPr>
        <w:t xml:space="preserve">14. </w:t>
      </w:r>
      <w:r w:rsidR="00351DA0" w:rsidRPr="007505F7">
        <w:rPr>
          <w:rFonts w:cstheme="minorHAnsi"/>
          <w:b/>
          <w:bCs/>
        </w:rPr>
        <w:t>točka</w:t>
      </w:r>
    </w:p>
    <w:p w:rsidR="00411871" w:rsidRPr="007505F7" w:rsidRDefault="00411871" w:rsidP="00411871">
      <w:pPr>
        <w:rPr>
          <w:rFonts w:cstheme="minorHAnsi"/>
          <w:b/>
          <w:bCs/>
        </w:rPr>
      </w:pPr>
      <w:r w:rsidRPr="007505F7">
        <w:rPr>
          <w:rFonts w:cstheme="minorHAnsi"/>
          <w:b/>
          <w:bCs/>
        </w:rPr>
        <w:t>Odjava in prijava posameznega dnevnega obroka med šolskim letom</w:t>
      </w:r>
    </w:p>
    <w:p w:rsidR="00411871" w:rsidRPr="007505F7" w:rsidRDefault="00411871" w:rsidP="00E22F09">
      <w:pPr>
        <w:spacing w:after="0"/>
        <w:rPr>
          <w:rFonts w:cstheme="minorHAnsi"/>
        </w:rPr>
      </w:pPr>
      <w:r w:rsidRPr="007505F7">
        <w:rPr>
          <w:rFonts w:cstheme="minorHAnsi"/>
        </w:rPr>
        <w:t>Straši lahko odjavijo ali prijavijo posamezni obrok s pisnim obvestilom preko učenca, po telefonu ali</w:t>
      </w:r>
    </w:p>
    <w:p w:rsidR="00411871" w:rsidRPr="007505F7" w:rsidRDefault="00411871" w:rsidP="00E22F09">
      <w:pPr>
        <w:spacing w:after="0"/>
        <w:rPr>
          <w:rFonts w:cstheme="minorHAnsi"/>
        </w:rPr>
      </w:pPr>
      <w:r w:rsidRPr="007505F7">
        <w:rPr>
          <w:rFonts w:cstheme="minorHAnsi"/>
        </w:rPr>
        <w:t>osebno pri:</w:t>
      </w:r>
    </w:p>
    <w:p w:rsidR="00411871" w:rsidRPr="00FE77DC" w:rsidRDefault="00411871" w:rsidP="000C3AE3">
      <w:pPr>
        <w:pStyle w:val="Odstavekseznama"/>
        <w:numPr>
          <w:ilvl w:val="0"/>
          <w:numId w:val="11"/>
        </w:numPr>
        <w:spacing w:after="0"/>
        <w:rPr>
          <w:rFonts w:cstheme="minorHAnsi"/>
        </w:rPr>
      </w:pPr>
      <w:r w:rsidRPr="00FE77DC">
        <w:rPr>
          <w:rFonts w:cstheme="minorHAnsi"/>
        </w:rPr>
        <w:t>kuharici ali</w:t>
      </w:r>
    </w:p>
    <w:p w:rsidR="00411871" w:rsidRPr="00FE77DC" w:rsidRDefault="00411871" w:rsidP="000C3AE3">
      <w:pPr>
        <w:pStyle w:val="Odstavekseznama"/>
        <w:numPr>
          <w:ilvl w:val="0"/>
          <w:numId w:val="11"/>
        </w:numPr>
        <w:spacing w:after="0"/>
        <w:rPr>
          <w:rFonts w:cstheme="minorHAnsi"/>
        </w:rPr>
      </w:pPr>
      <w:r w:rsidRPr="00FE77DC">
        <w:rPr>
          <w:rFonts w:cstheme="minorHAnsi"/>
        </w:rPr>
        <w:lastRenderedPageBreak/>
        <w:t>poslovni sekretarki.</w:t>
      </w:r>
    </w:p>
    <w:p w:rsidR="00411871" w:rsidRPr="007505F7" w:rsidRDefault="00411871" w:rsidP="00E22F09">
      <w:pPr>
        <w:spacing w:after="0"/>
        <w:rPr>
          <w:rFonts w:cstheme="minorHAnsi"/>
        </w:rPr>
      </w:pPr>
      <w:r w:rsidRPr="007505F7">
        <w:rPr>
          <w:rFonts w:cstheme="minorHAnsi"/>
        </w:rPr>
        <w:t>Posamezni obrok za odsotnega učenca so dolžni starši pravočasno odjaviti. Posamezni obrok je</w:t>
      </w:r>
    </w:p>
    <w:p w:rsidR="00411871" w:rsidRPr="007505F7" w:rsidRDefault="00411871" w:rsidP="00E22F09">
      <w:pPr>
        <w:spacing w:after="0"/>
        <w:rPr>
          <w:rFonts w:cstheme="minorHAnsi"/>
        </w:rPr>
      </w:pPr>
      <w:r w:rsidRPr="007505F7">
        <w:rPr>
          <w:rFonts w:cstheme="minorHAnsi"/>
        </w:rPr>
        <w:t>pravočasno odjavljen, če se ga odjavi vsaj en delovni dan prej, in sicer do 7.45, kosilo pa do 7.45 istega dne.</w:t>
      </w:r>
    </w:p>
    <w:p w:rsidR="00411871" w:rsidRPr="007505F7" w:rsidRDefault="00411871" w:rsidP="00E22F09">
      <w:pPr>
        <w:spacing w:after="0"/>
        <w:rPr>
          <w:rFonts w:cstheme="minorHAnsi"/>
        </w:rPr>
      </w:pPr>
      <w:r w:rsidRPr="007505F7">
        <w:rPr>
          <w:rFonts w:cstheme="minorHAnsi"/>
        </w:rPr>
        <w:t>Posamezni obrok za učenca, ki je odsoten od pouka zaradi sodelovanja pri športnih, kulturnih in drugih</w:t>
      </w:r>
      <w:r w:rsidR="00055978" w:rsidRPr="007505F7">
        <w:rPr>
          <w:rFonts w:cstheme="minorHAnsi"/>
        </w:rPr>
        <w:t xml:space="preserve"> </w:t>
      </w:r>
      <w:r w:rsidRPr="007505F7">
        <w:rPr>
          <w:rFonts w:cstheme="minorHAnsi"/>
        </w:rPr>
        <w:t>tekmovanjih ter srečanjih, na katerih sodeluje v imenu šole, odjavi šola.</w:t>
      </w:r>
    </w:p>
    <w:p w:rsidR="00E22F09" w:rsidRPr="007505F7" w:rsidRDefault="00E22F09" w:rsidP="00E22F09">
      <w:pPr>
        <w:spacing w:after="0"/>
        <w:rPr>
          <w:rFonts w:cstheme="minorHAnsi"/>
        </w:rPr>
      </w:pPr>
    </w:p>
    <w:p w:rsidR="00FB4868" w:rsidRPr="007505F7" w:rsidRDefault="00FB4868" w:rsidP="00411871">
      <w:pPr>
        <w:rPr>
          <w:rFonts w:cstheme="minorHAnsi"/>
        </w:rPr>
      </w:pPr>
      <w:r w:rsidRPr="007505F7">
        <w:rPr>
          <w:rFonts w:cstheme="minorHAnsi"/>
        </w:rPr>
        <w:t xml:space="preserve">Po preteku odjave posameznega obroka ali obrokov velja, da je učenec zopet prijavljen na vse obroke, če starši niso pravočasno podaljšali odjave. </w:t>
      </w:r>
    </w:p>
    <w:p w:rsidR="00351DA0" w:rsidRPr="007505F7" w:rsidRDefault="00411871" w:rsidP="00055978">
      <w:pPr>
        <w:rPr>
          <w:rFonts w:cstheme="minorHAnsi"/>
          <w:b/>
          <w:bCs/>
        </w:rPr>
      </w:pPr>
      <w:r w:rsidRPr="007505F7">
        <w:rPr>
          <w:rFonts w:cstheme="minorHAnsi"/>
          <w:b/>
          <w:bCs/>
        </w:rPr>
        <w:t>5. SUBVENCIONIRANJE ŠOLSKE PREHRANE</w:t>
      </w:r>
    </w:p>
    <w:p w:rsidR="00055978" w:rsidRPr="007505F7" w:rsidRDefault="00B46A84" w:rsidP="00E22F09">
      <w:pPr>
        <w:jc w:val="center"/>
        <w:rPr>
          <w:rFonts w:eastAsia="Times New Roman" w:cstheme="minorHAnsi"/>
          <w:lang w:eastAsia="sl-SI"/>
        </w:rPr>
      </w:pPr>
      <w:r>
        <w:rPr>
          <w:rFonts w:cstheme="minorHAnsi"/>
          <w:b/>
          <w:bCs/>
        </w:rPr>
        <w:t>*</w:t>
      </w:r>
      <w:r w:rsidR="00055978" w:rsidRPr="007505F7">
        <w:rPr>
          <w:rFonts w:cstheme="minorHAnsi"/>
          <w:b/>
          <w:bCs/>
        </w:rPr>
        <w:t xml:space="preserve">15. </w:t>
      </w:r>
      <w:r w:rsidR="00351DA0" w:rsidRPr="007505F7">
        <w:rPr>
          <w:rFonts w:cstheme="minorHAnsi"/>
          <w:b/>
          <w:bCs/>
        </w:rPr>
        <w:t>točka</w:t>
      </w:r>
    </w:p>
    <w:p w:rsidR="00055978" w:rsidRPr="00AA5300" w:rsidRDefault="00055978" w:rsidP="00055978">
      <w:pPr>
        <w:rPr>
          <w:rFonts w:cstheme="minorHAnsi"/>
          <w:bCs/>
          <w:strike/>
        </w:rPr>
      </w:pPr>
      <w:r w:rsidRPr="00AA5300">
        <w:rPr>
          <w:rFonts w:cstheme="minorHAnsi"/>
          <w:bCs/>
          <w:strike/>
        </w:rPr>
        <w:t>Starši uveljavljajo  pravice do subvencioniranja šolske prehrane pri pristojnih centrih za socialno delo.</w:t>
      </w:r>
    </w:p>
    <w:p w:rsidR="007A5C3E" w:rsidRDefault="007A5C3E" w:rsidP="007A5C3E">
      <w:pPr>
        <w:jc w:val="both"/>
        <w:rPr>
          <w:rFonts w:cstheme="minorHAnsi"/>
          <w:b/>
          <w:bCs/>
        </w:rPr>
      </w:pPr>
      <w:r>
        <w:t xml:space="preserve">Šole bodo upoštevale uvrstitev v dohodkovni razred v odločbi o otroškem dodatku na podlagi izmenjave podatkov med Ministrstvom za delo, družino, socialne zadeve in enake možnosti in Ministrstvom za izobraževanje, znanost in šport in ustrezno znižale višino položnice za malico in kosilo. </w:t>
      </w:r>
      <w:r w:rsidRPr="007A5C3E">
        <w:rPr>
          <w:rFonts w:cstheme="minorHAnsi"/>
          <w:bCs/>
        </w:rPr>
        <w:t>Pravico do subvencije za šolsko prehrano imajo učenci za vsak dan prisotnosti pri pouku in drugih dejavnostih obveznega programa v skladu s šolskim koledarjem</w:t>
      </w:r>
      <w:r w:rsidRPr="007A5C3E">
        <w:rPr>
          <w:rFonts w:cstheme="minorHAnsi"/>
          <w:b/>
          <w:bCs/>
        </w:rPr>
        <w:t>.</w:t>
      </w:r>
    </w:p>
    <w:p w:rsidR="00B46A84" w:rsidRPr="00B46A84" w:rsidRDefault="00B46A84" w:rsidP="00B46A84">
      <w:pPr>
        <w:rPr>
          <w:rFonts w:cstheme="minorHAnsi"/>
          <w:i/>
        </w:rPr>
      </w:pPr>
      <w:r w:rsidRPr="00B46A84">
        <w:rPr>
          <w:rFonts w:cstheme="minorHAnsi"/>
          <w:i/>
        </w:rPr>
        <w:t xml:space="preserve">* sprememba člena na </w:t>
      </w:r>
      <w:r>
        <w:rPr>
          <w:rFonts w:cstheme="minorHAnsi"/>
          <w:i/>
        </w:rPr>
        <w:t xml:space="preserve">podlagi </w:t>
      </w:r>
      <w:r w:rsidRPr="00B46A84">
        <w:rPr>
          <w:i/>
        </w:rPr>
        <w:t>spremenjenega Zakon o uveljavljanju p</w:t>
      </w:r>
      <w:r>
        <w:rPr>
          <w:i/>
        </w:rPr>
        <w:t>ravic iz javnih sredstev od 1. 9. 2</w:t>
      </w:r>
      <w:bookmarkStart w:id="0" w:name="_GoBack"/>
      <w:bookmarkEnd w:id="0"/>
      <w:r>
        <w:rPr>
          <w:i/>
        </w:rPr>
        <w:t>014</w:t>
      </w:r>
    </w:p>
    <w:p w:rsidR="00B46A84" w:rsidRPr="007A5C3E" w:rsidRDefault="00B46A84" w:rsidP="007A5C3E">
      <w:pPr>
        <w:jc w:val="both"/>
        <w:rPr>
          <w:rFonts w:cstheme="minorHAnsi"/>
          <w:b/>
          <w:bCs/>
        </w:rPr>
      </w:pPr>
    </w:p>
    <w:p w:rsidR="00AA5300" w:rsidRPr="007A5C3E" w:rsidRDefault="00AA5300" w:rsidP="007A5C3E">
      <w:pPr>
        <w:spacing w:after="0" w:line="260" w:lineRule="exact"/>
        <w:jc w:val="both"/>
      </w:pPr>
    </w:p>
    <w:p w:rsidR="00411871" w:rsidRPr="007505F7" w:rsidRDefault="00411871" w:rsidP="00411871">
      <w:pPr>
        <w:rPr>
          <w:rFonts w:cstheme="minorHAnsi"/>
          <w:b/>
          <w:bCs/>
        </w:rPr>
      </w:pPr>
      <w:r w:rsidRPr="007505F7">
        <w:rPr>
          <w:rFonts w:cstheme="minorHAnsi"/>
          <w:b/>
          <w:bCs/>
        </w:rPr>
        <w:t>6. EVIDENTIRANJE IN NADZOR NAD KORIŠČENJEM OBROKOV</w:t>
      </w:r>
    </w:p>
    <w:p w:rsidR="00411871" w:rsidRPr="007505F7" w:rsidRDefault="00E22F09" w:rsidP="00E22F09">
      <w:pPr>
        <w:jc w:val="center"/>
        <w:rPr>
          <w:rFonts w:cstheme="minorHAnsi"/>
          <w:b/>
          <w:bCs/>
        </w:rPr>
      </w:pPr>
      <w:r w:rsidRPr="007505F7">
        <w:rPr>
          <w:rFonts w:cstheme="minorHAnsi"/>
          <w:b/>
          <w:bCs/>
        </w:rPr>
        <w:t>16</w:t>
      </w:r>
      <w:r w:rsidR="00411871" w:rsidRPr="007505F7">
        <w:rPr>
          <w:rFonts w:cstheme="minorHAnsi"/>
          <w:b/>
          <w:bCs/>
        </w:rPr>
        <w:t>. točka</w:t>
      </w:r>
    </w:p>
    <w:p w:rsidR="00411871" w:rsidRPr="007505F7" w:rsidRDefault="00411871" w:rsidP="00411871">
      <w:pPr>
        <w:rPr>
          <w:rFonts w:cstheme="minorHAnsi"/>
          <w:b/>
          <w:bCs/>
        </w:rPr>
      </w:pPr>
      <w:r w:rsidRPr="007505F7">
        <w:rPr>
          <w:rFonts w:cstheme="minorHAnsi"/>
          <w:b/>
          <w:bCs/>
        </w:rPr>
        <w:t>Evidenca šolske prehrane</w:t>
      </w:r>
    </w:p>
    <w:p w:rsidR="00351DA0" w:rsidRPr="007505F7" w:rsidRDefault="00351DA0" w:rsidP="00E22F09">
      <w:pPr>
        <w:jc w:val="both"/>
        <w:rPr>
          <w:rFonts w:cstheme="minorHAnsi"/>
          <w:bCs/>
        </w:rPr>
      </w:pPr>
      <w:r w:rsidRPr="007505F7">
        <w:rPr>
          <w:rFonts w:cstheme="minorHAnsi"/>
          <w:bCs/>
        </w:rPr>
        <w:t>Šola vodi evidenco prijavljenih na šolsko prehrano, ki obsega podatke  v skladu s 17. členom  Zakona o šolski prehrani (ZŠolPre-1).</w:t>
      </w:r>
    </w:p>
    <w:p w:rsidR="00AA532C" w:rsidRPr="007505F7" w:rsidRDefault="00E22F09" w:rsidP="00E22F09">
      <w:pPr>
        <w:jc w:val="both"/>
        <w:rPr>
          <w:rFonts w:cstheme="minorHAnsi"/>
        </w:rPr>
      </w:pPr>
      <w:r w:rsidRPr="007505F7">
        <w:rPr>
          <w:rFonts w:cstheme="minorHAnsi"/>
        </w:rPr>
        <w:t>P</w:t>
      </w:r>
      <w:r w:rsidR="00AA532C" w:rsidRPr="007505F7">
        <w:rPr>
          <w:rFonts w:cstheme="minorHAnsi"/>
        </w:rPr>
        <w:t>odatke</w:t>
      </w:r>
      <w:r w:rsidRPr="007505F7">
        <w:rPr>
          <w:rFonts w:cstheme="minorHAnsi"/>
        </w:rPr>
        <w:t>, kot so</w:t>
      </w:r>
      <w:r w:rsidR="00AA532C" w:rsidRPr="007505F7">
        <w:rPr>
          <w:rFonts w:cstheme="minorHAnsi"/>
        </w:rPr>
        <w:t xml:space="preserve">: </w:t>
      </w:r>
    </w:p>
    <w:p w:rsidR="00AA532C" w:rsidRPr="007505F7" w:rsidRDefault="00AA532C" w:rsidP="000C3AE3">
      <w:pPr>
        <w:pStyle w:val="Navadensplet"/>
        <w:numPr>
          <w:ilvl w:val="0"/>
          <w:numId w:val="2"/>
        </w:numPr>
        <w:jc w:val="both"/>
        <w:rPr>
          <w:rFonts w:asciiTheme="minorHAnsi" w:hAnsiTheme="minorHAnsi" w:cstheme="minorHAnsi"/>
          <w:sz w:val="22"/>
          <w:szCs w:val="22"/>
        </w:rPr>
      </w:pPr>
      <w:r w:rsidRPr="007505F7">
        <w:rPr>
          <w:rFonts w:asciiTheme="minorHAnsi" w:hAnsiTheme="minorHAnsi" w:cstheme="minorHAnsi"/>
          <w:sz w:val="22"/>
          <w:szCs w:val="22"/>
        </w:rPr>
        <w:t xml:space="preserve">številka odločbe, s katero je bilo odločeno o upravičenosti do dodatne subvencije za malico oziroma subvencije za kosilo, </w:t>
      </w:r>
    </w:p>
    <w:p w:rsidR="00AA532C" w:rsidRPr="007505F7" w:rsidRDefault="00AA532C" w:rsidP="000C3AE3">
      <w:pPr>
        <w:pStyle w:val="Navadensplet"/>
        <w:numPr>
          <w:ilvl w:val="0"/>
          <w:numId w:val="2"/>
        </w:numPr>
        <w:jc w:val="both"/>
        <w:rPr>
          <w:rFonts w:asciiTheme="minorHAnsi" w:hAnsiTheme="minorHAnsi" w:cstheme="minorHAnsi"/>
          <w:sz w:val="22"/>
          <w:szCs w:val="22"/>
        </w:rPr>
      </w:pPr>
      <w:r w:rsidRPr="007505F7">
        <w:rPr>
          <w:rFonts w:asciiTheme="minorHAnsi" w:hAnsiTheme="minorHAnsi" w:cstheme="minorHAnsi"/>
          <w:sz w:val="22"/>
          <w:szCs w:val="22"/>
        </w:rPr>
        <w:t xml:space="preserve">datum nastopa pravice do dodatne subvencije za malico oziroma subvencije za kosilo in obdobje upravičenosti, </w:t>
      </w:r>
    </w:p>
    <w:p w:rsidR="00AA532C" w:rsidRPr="007505F7" w:rsidRDefault="00AA532C" w:rsidP="000C3AE3">
      <w:pPr>
        <w:pStyle w:val="Navadensplet"/>
        <w:numPr>
          <w:ilvl w:val="0"/>
          <w:numId w:val="2"/>
        </w:numPr>
        <w:jc w:val="both"/>
        <w:rPr>
          <w:rFonts w:asciiTheme="minorHAnsi" w:hAnsiTheme="minorHAnsi" w:cstheme="minorHAnsi"/>
          <w:sz w:val="22"/>
          <w:szCs w:val="22"/>
        </w:rPr>
      </w:pPr>
      <w:r w:rsidRPr="007505F7">
        <w:rPr>
          <w:rFonts w:asciiTheme="minorHAnsi" w:hAnsiTheme="minorHAnsi" w:cstheme="minorHAnsi"/>
          <w:sz w:val="22"/>
          <w:szCs w:val="22"/>
        </w:rPr>
        <w:t>višina dodatne subvencije za malico oziroma subvencije za kosilo</w:t>
      </w:r>
    </w:p>
    <w:p w:rsidR="00E22F09" w:rsidRPr="007505F7" w:rsidRDefault="00AA532C" w:rsidP="007505F7">
      <w:pPr>
        <w:jc w:val="both"/>
        <w:rPr>
          <w:rFonts w:cstheme="minorHAnsi"/>
          <w:bCs/>
        </w:rPr>
      </w:pPr>
      <w:r w:rsidRPr="007505F7">
        <w:rPr>
          <w:rFonts w:cstheme="minorHAnsi"/>
        </w:rPr>
        <w:t>pridobi  šola iz centralne evidence udeležencev vzgoje in izobraževanja, ki jo vodi ministrstvo, pristojno za izobraževanje (v nadaljnjem besedilu: ministrstvo). Če navedenih podatkov ni mogoče pridobiti iz centralne evidence udeležencev vzgoje in izobraževanja, jih šola pridobi od pristojnih centrov za socialno delo oziroma od učenca oziroma staršev.</w:t>
      </w:r>
    </w:p>
    <w:p w:rsidR="007A5C3E" w:rsidRDefault="007A5C3E" w:rsidP="00E22F09">
      <w:pPr>
        <w:jc w:val="center"/>
        <w:rPr>
          <w:rFonts w:cstheme="minorHAnsi"/>
          <w:b/>
          <w:bCs/>
        </w:rPr>
      </w:pPr>
    </w:p>
    <w:p w:rsidR="00E22F09" w:rsidRPr="007505F7" w:rsidRDefault="00E22F09" w:rsidP="00E22F09">
      <w:pPr>
        <w:jc w:val="center"/>
        <w:rPr>
          <w:rFonts w:cstheme="minorHAnsi"/>
          <w:b/>
          <w:bCs/>
        </w:rPr>
      </w:pPr>
      <w:r w:rsidRPr="007505F7">
        <w:rPr>
          <w:rFonts w:cstheme="minorHAnsi"/>
          <w:b/>
          <w:bCs/>
        </w:rPr>
        <w:t>17. točka</w:t>
      </w:r>
    </w:p>
    <w:p w:rsidR="00411871" w:rsidRPr="007505F7" w:rsidRDefault="00411871" w:rsidP="00411871">
      <w:pPr>
        <w:rPr>
          <w:rFonts w:cstheme="minorHAnsi"/>
          <w:b/>
          <w:bCs/>
        </w:rPr>
      </w:pPr>
      <w:r w:rsidRPr="007505F7">
        <w:rPr>
          <w:rFonts w:cstheme="minorHAnsi"/>
          <w:b/>
          <w:bCs/>
        </w:rPr>
        <w:t>Dostop in posredovanje podatkov</w:t>
      </w:r>
    </w:p>
    <w:p w:rsidR="00411871" w:rsidRPr="007505F7" w:rsidRDefault="00411871" w:rsidP="007505F7">
      <w:pPr>
        <w:jc w:val="both"/>
        <w:rPr>
          <w:rFonts w:cstheme="minorHAnsi"/>
        </w:rPr>
      </w:pPr>
      <w:r w:rsidRPr="007505F7">
        <w:rPr>
          <w:rFonts w:cstheme="minorHAnsi"/>
        </w:rPr>
        <w:t>Do osebnih podatkov iz prejšnjega odstavka lahko dostopajo le s strani ravnatelja pooblaščeni delavci šole,</w:t>
      </w:r>
      <w:r w:rsidR="00AA532C" w:rsidRPr="007505F7">
        <w:rPr>
          <w:rFonts w:cstheme="minorHAnsi"/>
        </w:rPr>
        <w:t xml:space="preserve"> </w:t>
      </w:r>
      <w:r w:rsidRPr="007505F7">
        <w:rPr>
          <w:rFonts w:cstheme="minorHAnsi"/>
        </w:rPr>
        <w:t>ki opravljajo dela in naloge na področju šolske prehrane.</w:t>
      </w:r>
    </w:p>
    <w:p w:rsidR="00411871" w:rsidRPr="007505F7" w:rsidRDefault="00E22F09" w:rsidP="00E22F09">
      <w:pPr>
        <w:jc w:val="center"/>
        <w:rPr>
          <w:rFonts w:cstheme="minorHAnsi"/>
          <w:b/>
          <w:bCs/>
        </w:rPr>
      </w:pPr>
      <w:r w:rsidRPr="007505F7">
        <w:rPr>
          <w:rFonts w:cstheme="minorHAnsi"/>
          <w:b/>
          <w:bCs/>
        </w:rPr>
        <w:t>18</w:t>
      </w:r>
      <w:r w:rsidR="00411871" w:rsidRPr="007505F7">
        <w:rPr>
          <w:rFonts w:cstheme="minorHAnsi"/>
          <w:b/>
          <w:bCs/>
        </w:rPr>
        <w:t>. točka</w:t>
      </w:r>
    </w:p>
    <w:p w:rsidR="00411871" w:rsidRDefault="0082692D" w:rsidP="007505F7">
      <w:pPr>
        <w:jc w:val="both"/>
        <w:rPr>
          <w:rFonts w:cstheme="minorHAnsi"/>
          <w:bCs/>
        </w:rPr>
      </w:pPr>
      <w:r w:rsidRPr="007505F7">
        <w:rPr>
          <w:rFonts w:cstheme="minorHAnsi"/>
          <w:bCs/>
        </w:rPr>
        <w:t>Šole zbirne podatke iz evidenc posreduje mi</w:t>
      </w:r>
      <w:r w:rsidR="00E22F09" w:rsidRPr="007505F7">
        <w:rPr>
          <w:rFonts w:cstheme="minorHAnsi"/>
          <w:bCs/>
        </w:rPr>
        <w:t>nistrstvu najkasneje do 10.</w:t>
      </w:r>
      <w:r w:rsidRPr="007505F7">
        <w:rPr>
          <w:rFonts w:cstheme="minorHAnsi"/>
          <w:bCs/>
        </w:rPr>
        <w:t xml:space="preserve"> dne v mesecu za pretekli mesec v obliki zahtevka za izplačilo sredstev. </w:t>
      </w:r>
    </w:p>
    <w:p w:rsidR="00FE77DC" w:rsidRPr="007505F7" w:rsidRDefault="00FE77DC" w:rsidP="007505F7">
      <w:pPr>
        <w:jc w:val="both"/>
        <w:rPr>
          <w:rFonts w:cstheme="minorHAnsi"/>
          <w:bCs/>
        </w:rPr>
      </w:pPr>
    </w:p>
    <w:p w:rsidR="00E22F09" w:rsidRPr="007505F7" w:rsidRDefault="00E22F09" w:rsidP="00E22F09">
      <w:pPr>
        <w:jc w:val="center"/>
        <w:rPr>
          <w:rFonts w:cstheme="minorHAnsi"/>
          <w:b/>
          <w:bCs/>
        </w:rPr>
      </w:pPr>
      <w:r w:rsidRPr="007505F7">
        <w:rPr>
          <w:rFonts w:cstheme="minorHAnsi"/>
          <w:b/>
          <w:bCs/>
        </w:rPr>
        <w:t>19. točka</w:t>
      </w:r>
    </w:p>
    <w:p w:rsidR="00411871" w:rsidRPr="007505F7" w:rsidRDefault="00411871" w:rsidP="00411871">
      <w:pPr>
        <w:rPr>
          <w:rFonts w:cstheme="minorHAnsi"/>
          <w:b/>
          <w:bCs/>
        </w:rPr>
      </w:pPr>
      <w:r w:rsidRPr="007505F7">
        <w:rPr>
          <w:rFonts w:cstheme="minorHAnsi"/>
          <w:b/>
          <w:bCs/>
        </w:rPr>
        <w:t>Varstvo podatkov</w:t>
      </w:r>
    </w:p>
    <w:p w:rsidR="00411871" w:rsidRPr="007505F7" w:rsidRDefault="00411871" w:rsidP="00E22F09">
      <w:pPr>
        <w:spacing w:after="0"/>
        <w:rPr>
          <w:rFonts w:cstheme="minorHAnsi"/>
        </w:rPr>
      </w:pPr>
      <w:r w:rsidRPr="007505F7">
        <w:rPr>
          <w:rFonts w:cstheme="minorHAnsi"/>
        </w:rPr>
        <w:t>Šola obdeluje podatke iz svoje evidence in centralne evidence za namen:</w:t>
      </w:r>
    </w:p>
    <w:p w:rsidR="00411871" w:rsidRPr="00FE77DC" w:rsidRDefault="00411871" w:rsidP="000C3AE3">
      <w:pPr>
        <w:pStyle w:val="Odstavekseznama"/>
        <w:numPr>
          <w:ilvl w:val="0"/>
          <w:numId w:val="11"/>
        </w:numPr>
        <w:spacing w:after="0"/>
        <w:rPr>
          <w:rFonts w:cstheme="minorHAnsi"/>
        </w:rPr>
      </w:pPr>
      <w:r w:rsidRPr="00FE77DC">
        <w:rPr>
          <w:rFonts w:cstheme="minorHAnsi"/>
        </w:rPr>
        <w:t>izvajanja Zakona o šolski prehrani in</w:t>
      </w:r>
    </w:p>
    <w:p w:rsidR="00411871" w:rsidRPr="00FE77DC" w:rsidRDefault="00411871" w:rsidP="000C3AE3">
      <w:pPr>
        <w:pStyle w:val="Odstavekseznama"/>
        <w:numPr>
          <w:ilvl w:val="0"/>
          <w:numId w:val="11"/>
        </w:numPr>
        <w:spacing w:after="0"/>
        <w:rPr>
          <w:rFonts w:cstheme="minorHAnsi"/>
        </w:rPr>
      </w:pPr>
      <w:r w:rsidRPr="00FE77DC">
        <w:rPr>
          <w:rFonts w:cstheme="minorHAnsi"/>
        </w:rPr>
        <w:t>zaračunavanja plačila za šolsko prehrano staršem.</w:t>
      </w:r>
    </w:p>
    <w:p w:rsidR="00411871" w:rsidRPr="007505F7" w:rsidRDefault="00411871" w:rsidP="00E22F09">
      <w:pPr>
        <w:spacing w:after="0"/>
        <w:rPr>
          <w:rFonts w:cstheme="minorHAnsi"/>
        </w:rPr>
      </w:pPr>
      <w:r w:rsidRPr="007505F7">
        <w:rPr>
          <w:rFonts w:cstheme="minorHAnsi"/>
        </w:rPr>
        <w:t>Pri izdelavi statističnih analiz se smejo podatki uporabljati tako, da identiteta učencev in staršev ni</w:t>
      </w:r>
    </w:p>
    <w:p w:rsidR="00411871" w:rsidRPr="007505F7" w:rsidRDefault="00411871" w:rsidP="00E22F09">
      <w:pPr>
        <w:spacing w:after="0"/>
        <w:rPr>
          <w:rFonts w:cstheme="minorHAnsi"/>
        </w:rPr>
      </w:pPr>
      <w:r w:rsidRPr="007505F7">
        <w:rPr>
          <w:rFonts w:cstheme="minorHAnsi"/>
        </w:rPr>
        <w:t>razvidna.</w:t>
      </w:r>
    </w:p>
    <w:p w:rsidR="00411871" w:rsidRPr="007505F7" w:rsidRDefault="0082692D" w:rsidP="00E22F09">
      <w:pPr>
        <w:jc w:val="center"/>
        <w:rPr>
          <w:rFonts w:cstheme="minorHAnsi"/>
          <w:b/>
          <w:bCs/>
        </w:rPr>
      </w:pPr>
      <w:r w:rsidRPr="007505F7">
        <w:rPr>
          <w:rFonts w:cstheme="minorHAnsi"/>
          <w:b/>
          <w:bCs/>
        </w:rPr>
        <w:t>20</w:t>
      </w:r>
      <w:r w:rsidR="00411871" w:rsidRPr="007505F7">
        <w:rPr>
          <w:rFonts w:cstheme="minorHAnsi"/>
          <w:b/>
          <w:bCs/>
        </w:rPr>
        <w:t>. točka</w:t>
      </w:r>
    </w:p>
    <w:p w:rsidR="00411871" w:rsidRPr="007505F7" w:rsidRDefault="00411871" w:rsidP="00411871">
      <w:pPr>
        <w:rPr>
          <w:rFonts w:cstheme="minorHAnsi"/>
          <w:b/>
          <w:bCs/>
        </w:rPr>
      </w:pPr>
      <w:r w:rsidRPr="007505F7">
        <w:rPr>
          <w:rFonts w:cstheme="minorHAnsi"/>
          <w:b/>
          <w:bCs/>
        </w:rPr>
        <w:t>Hranjenje podatkov</w:t>
      </w:r>
    </w:p>
    <w:p w:rsidR="00411871" w:rsidRPr="007505F7" w:rsidRDefault="00411871" w:rsidP="00E22F09">
      <w:pPr>
        <w:spacing w:after="0"/>
        <w:rPr>
          <w:rFonts w:cstheme="minorHAnsi"/>
        </w:rPr>
      </w:pPr>
      <w:r w:rsidRPr="007505F7">
        <w:rPr>
          <w:rFonts w:cstheme="minorHAnsi"/>
        </w:rPr>
        <w:t>V skladu s Pravilnikom o varstvu osebnih podatkov se podatki v evidenci hranijo 5 let od zaključka</w:t>
      </w:r>
    </w:p>
    <w:p w:rsidR="00411871" w:rsidRPr="007505F7" w:rsidRDefault="00411871" w:rsidP="00E22F09">
      <w:pPr>
        <w:spacing w:after="0"/>
        <w:rPr>
          <w:rFonts w:cstheme="minorHAnsi"/>
        </w:rPr>
      </w:pPr>
      <w:r w:rsidRPr="007505F7">
        <w:rPr>
          <w:rFonts w:cstheme="minorHAnsi"/>
        </w:rPr>
        <w:t xml:space="preserve">vsakega šolskega leta, v katerem je učenec upravičen do šolske prehrane. </w:t>
      </w:r>
    </w:p>
    <w:p w:rsidR="00E22F09" w:rsidRPr="007505F7" w:rsidRDefault="00E22F09" w:rsidP="00411871">
      <w:pPr>
        <w:rPr>
          <w:rFonts w:cstheme="minorHAnsi"/>
          <w:b/>
          <w:bCs/>
        </w:rPr>
      </w:pPr>
    </w:p>
    <w:p w:rsidR="00411871" w:rsidRPr="007505F7" w:rsidRDefault="00411871" w:rsidP="00411871">
      <w:pPr>
        <w:rPr>
          <w:rFonts w:cstheme="minorHAnsi"/>
          <w:b/>
          <w:bCs/>
        </w:rPr>
      </w:pPr>
      <w:r w:rsidRPr="007505F7">
        <w:rPr>
          <w:rFonts w:cstheme="minorHAnsi"/>
          <w:b/>
          <w:bCs/>
        </w:rPr>
        <w:t>7. POSTOPKI EVIDENTIRANJA OBROKOV ŠOLSKE PREHRANE</w:t>
      </w:r>
    </w:p>
    <w:p w:rsidR="00E22F09" w:rsidRPr="007505F7" w:rsidRDefault="00E22F09" w:rsidP="00E22F09">
      <w:pPr>
        <w:jc w:val="center"/>
        <w:rPr>
          <w:rFonts w:cstheme="minorHAnsi"/>
          <w:b/>
          <w:bCs/>
        </w:rPr>
      </w:pPr>
      <w:r w:rsidRPr="007505F7">
        <w:rPr>
          <w:rFonts w:cstheme="minorHAnsi"/>
          <w:b/>
          <w:bCs/>
        </w:rPr>
        <w:t>21. točka</w:t>
      </w:r>
    </w:p>
    <w:p w:rsidR="00411871" w:rsidRPr="007505F7" w:rsidRDefault="00411871" w:rsidP="00E22F09">
      <w:pPr>
        <w:spacing w:after="0"/>
        <w:rPr>
          <w:rFonts w:cstheme="minorHAnsi"/>
        </w:rPr>
      </w:pPr>
      <w:r w:rsidRPr="007505F7">
        <w:rPr>
          <w:rFonts w:cstheme="minorHAnsi"/>
        </w:rPr>
        <w:t>Za evidentiranje dnevnih obrokov šolske prehrane (prijave in odjave) zadolži in pooblasti posamezne</w:t>
      </w:r>
    </w:p>
    <w:p w:rsidR="00411871" w:rsidRPr="007505F7" w:rsidRDefault="00411871" w:rsidP="00E22F09">
      <w:pPr>
        <w:spacing w:after="0"/>
        <w:rPr>
          <w:rFonts w:cstheme="minorHAnsi"/>
        </w:rPr>
      </w:pPr>
      <w:r w:rsidRPr="007505F7">
        <w:rPr>
          <w:rFonts w:cstheme="minorHAnsi"/>
        </w:rPr>
        <w:t>delavce ravnatelj šole v sodelovanju z vodjem šolske prehrane.</w:t>
      </w:r>
    </w:p>
    <w:p w:rsidR="00E22F09" w:rsidRPr="007505F7" w:rsidRDefault="00E22F09" w:rsidP="00E22F09">
      <w:pPr>
        <w:spacing w:after="0"/>
        <w:rPr>
          <w:rFonts w:cstheme="minorHAnsi"/>
          <w:b/>
          <w:bCs/>
        </w:rPr>
      </w:pPr>
    </w:p>
    <w:p w:rsidR="00411871" w:rsidRPr="007505F7" w:rsidRDefault="00411871" w:rsidP="00E22F09">
      <w:pPr>
        <w:spacing w:after="0"/>
        <w:rPr>
          <w:rFonts w:cstheme="minorHAnsi"/>
        </w:rPr>
      </w:pPr>
      <w:r w:rsidRPr="007505F7">
        <w:rPr>
          <w:rFonts w:cstheme="minorHAnsi"/>
          <w:b/>
          <w:bCs/>
        </w:rPr>
        <w:t xml:space="preserve">Poslovna sekretarka </w:t>
      </w:r>
      <w:r w:rsidRPr="007505F7">
        <w:rPr>
          <w:rFonts w:cstheme="minorHAnsi"/>
        </w:rPr>
        <w:t>mora vsak dan posredovati kuharici morebitne odjave in prijave posameznih</w:t>
      </w:r>
    </w:p>
    <w:p w:rsidR="00411871" w:rsidRPr="007505F7" w:rsidRDefault="00411871" w:rsidP="00E22F09">
      <w:pPr>
        <w:spacing w:after="0"/>
        <w:rPr>
          <w:rFonts w:cstheme="minorHAnsi"/>
        </w:rPr>
      </w:pPr>
      <w:r w:rsidRPr="007505F7">
        <w:rPr>
          <w:rFonts w:cstheme="minorHAnsi"/>
        </w:rPr>
        <w:t>obrokov, in sicer:</w:t>
      </w:r>
    </w:p>
    <w:p w:rsidR="00411871" w:rsidRPr="00FE77DC" w:rsidRDefault="00411871" w:rsidP="000C3AE3">
      <w:pPr>
        <w:pStyle w:val="Odstavekseznama"/>
        <w:numPr>
          <w:ilvl w:val="0"/>
          <w:numId w:val="11"/>
        </w:numPr>
        <w:spacing w:after="0"/>
        <w:rPr>
          <w:rFonts w:cstheme="minorHAnsi"/>
        </w:rPr>
      </w:pPr>
      <w:r w:rsidRPr="00FE77DC">
        <w:rPr>
          <w:rFonts w:cstheme="minorHAnsi"/>
        </w:rPr>
        <w:t>priimek in ime uč</w:t>
      </w:r>
      <w:r w:rsidR="00FE77DC">
        <w:rPr>
          <w:rFonts w:cstheme="minorHAnsi"/>
        </w:rPr>
        <w:t>enca ter razred, ki ga obiskuje</w:t>
      </w:r>
    </w:p>
    <w:p w:rsidR="00411871" w:rsidRPr="00FE77DC" w:rsidRDefault="00FE77DC" w:rsidP="000C3AE3">
      <w:pPr>
        <w:pStyle w:val="Odstavekseznama"/>
        <w:numPr>
          <w:ilvl w:val="0"/>
          <w:numId w:val="11"/>
        </w:numPr>
        <w:spacing w:after="0"/>
        <w:rPr>
          <w:rFonts w:cstheme="minorHAnsi"/>
        </w:rPr>
      </w:pPr>
      <w:r>
        <w:rPr>
          <w:rFonts w:cstheme="minorHAnsi"/>
        </w:rPr>
        <w:t xml:space="preserve">dan odjave posameznega obroka </w:t>
      </w:r>
    </w:p>
    <w:p w:rsidR="00411871" w:rsidRPr="00FE77DC" w:rsidRDefault="00411871" w:rsidP="000C3AE3">
      <w:pPr>
        <w:pStyle w:val="Odstavekseznama"/>
        <w:numPr>
          <w:ilvl w:val="0"/>
          <w:numId w:val="11"/>
        </w:numPr>
        <w:spacing w:after="0"/>
        <w:rPr>
          <w:rFonts w:cstheme="minorHAnsi"/>
        </w:rPr>
      </w:pPr>
      <w:r w:rsidRPr="00FE77DC">
        <w:rPr>
          <w:rFonts w:cstheme="minorHAnsi"/>
        </w:rPr>
        <w:t>dan prijave posameznega obroka.</w:t>
      </w:r>
    </w:p>
    <w:p w:rsidR="00E22F09" w:rsidRPr="007505F7" w:rsidRDefault="00E22F09" w:rsidP="00E22F09">
      <w:pPr>
        <w:tabs>
          <w:tab w:val="num" w:pos="720"/>
        </w:tabs>
        <w:spacing w:after="0"/>
        <w:rPr>
          <w:rFonts w:cstheme="minorHAnsi"/>
          <w:b/>
          <w:bCs/>
          <w:color w:val="FF0000"/>
        </w:rPr>
      </w:pPr>
    </w:p>
    <w:p w:rsidR="00E22F09" w:rsidRPr="007505F7" w:rsidRDefault="00E22F09" w:rsidP="00E22F09">
      <w:pPr>
        <w:tabs>
          <w:tab w:val="num" w:pos="720"/>
        </w:tabs>
        <w:spacing w:after="0"/>
        <w:rPr>
          <w:rFonts w:cstheme="minorHAnsi"/>
          <w:b/>
          <w:bCs/>
          <w:color w:val="FF0000"/>
        </w:rPr>
      </w:pPr>
    </w:p>
    <w:p w:rsidR="007505F7" w:rsidRDefault="00411871" w:rsidP="00E22F09">
      <w:pPr>
        <w:tabs>
          <w:tab w:val="num" w:pos="720"/>
        </w:tabs>
        <w:spacing w:after="0"/>
        <w:rPr>
          <w:rFonts w:cstheme="minorHAnsi"/>
        </w:rPr>
      </w:pPr>
      <w:r w:rsidRPr="007505F7">
        <w:rPr>
          <w:rFonts w:cstheme="minorHAnsi"/>
          <w:b/>
          <w:bCs/>
        </w:rPr>
        <w:t xml:space="preserve">Kuharica </w:t>
      </w:r>
      <w:r w:rsidRPr="007505F7">
        <w:rPr>
          <w:rFonts w:cstheme="minorHAnsi"/>
        </w:rPr>
        <w:t>vodi dnevno evidenco</w:t>
      </w:r>
      <w:r w:rsidR="0082692D" w:rsidRPr="007505F7">
        <w:rPr>
          <w:rFonts w:cstheme="minorHAnsi"/>
        </w:rPr>
        <w:t xml:space="preserve"> o :</w:t>
      </w:r>
      <w:r w:rsidRPr="007505F7">
        <w:rPr>
          <w:rFonts w:cstheme="minorHAnsi"/>
        </w:rPr>
        <w:t xml:space="preserve"> </w:t>
      </w:r>
    </w:p>
    <w:p w:rsidR="0082692D" w:rsidRPr="00FE77DC" w:rsidRDefault="0082692D" w:rsidP="000C3AE3">
      <w:pPr>
        <w:pStyle w:val="Odstavekseznama"/>
        <w:numPr>
          <w:ilvl w:val="0"/>
          <w:numId w:val="12"/>
        </w:numPr>
        <w:spacing w:after="0"/>
        <w:jc w:val="both"/>
        <w:rPr>
          <w:rFonts w:cstheme="minorHAnsi"/>
        </w:rPr>
      </w:pPr>
      <w:r w:rsidRPr="00FE77DC">
        <w:rPr>
          <w:rFonts w:cstheme="minorHAnsi"/>
        </w:rPr>
        <w:t>pravočasnih odj</w:t>
      </w:r>
      <w:r w:rsidR="00FE77DC" w:rsidRPr="00FE77DC">
        <w:rPr>
          <w:rFonts w:cstheme="minorHAnsi"/>
        </w:rPr>
        <w:t>avah obrokov posameznih učencev</w:t>
      </w:r>
    </w:p>
    <w:p w:rsidR="0082692D" w:rsidRPr="00FE77DC" w:rsidRDefault="0082692D" w:rsidP="000C3AE3">
      <w:pPr>
        <w:pStyle w:val="Odstavekseznama"/>
        <w:numPr>
          <w:ilvl w:val="0"/>
          <w:numId w:val="12"/>
        </w:numPr>
        <w:spacing w:after="0"/>
        <w:jc w:val="both"/>
        <w:rPr>
          <w:rFonts w:cstheme="minorHAnsi"/>
        </w:rPr>
      </w:pPr>
      <w:r w:rsidRPr="00FE77DC">
        <w:rPr>
          <w:rFonts w:cstheme="minorHAnsi"/>
        </w:rPr>
        <w:t>nepravočasnih odjavah subvencionir</w:t>
      </w:r>
      <w:r w:rsidR="00FE77DC" w:rsidRPr="00FE77DC">
        <w:rPr>
          <w:rFonts w:cstheme="minorHAnsi"/>
        </w:rPr>
        <w:t>anih obrokov posameznih učencev</w:t>
      </w:r>
    </w:p>
    <w:p w:rsidR="0082692D" w:rsidRPr="00FE77DC" w:rsidRDefault="0082692D" w:rsidP="000C3AE3">
      <w:pPr>
        <w:pStyle w:val="Odstavekseznama"/>
        <w:numPr>
          <w:ilvl w:val="0"/>
          <w:numId w:val="12"/>
        </w:numPr>
        <w:spacing w:after="0"/>
        <w:jc w:val="both"/>
        <w:rPr>
          <w:rFonts w:cstheme="minorHAnsi"/>
        </w:rPr>
      </w:pPr>
      <w:r w:rsidRPr="00FE77DC">
        <w:rPr>
          <w:rFonts w:cstheme="minorHAnsi"/>
        </w:rPr>
        <w:lastRenderedPageBreak/>
        <w:t>številu in vrsti izda</w:t>
      </w:r>
      <w:r w:rsidR="007505F7" w:rsidRPr="00FE77DC">
        <w:rPr>
          <w:rFonts w:cstheme="minorHAnsi"/>
        </w:rPr>
        <w:t xml:space="preserve">nih obrokov hrane po razredih </w:t>
      </w:r>
    </w:p>
    <w:p w:rsidR="0082692D" w:rsidRPr="00FE77DC" w:rsidRDefault="0082692D" w:rsidP="000C3AE3">
      <w:pPr>
        <w:pStyle w:val="Odstavekseznama"/>
        <w:numPr>
          <w:ilvl w:val="0"/>
          <w:numId w:val="12"/>
        </w:numPr>
        <w:spacing w:after="0"/>
        <w:jc w:val="both"/>
        <w:rPr>
          <w:rFonts w:cstheme="minorHAnsi"/>
        </w:rPr>
      </w:pPr>
      <w:r w:rsidRPr="00FE77DC">
        <w:rPr>
          <w:rFonts w:cstheme="minorHAnsi"/>
        </w:rPr>
        <w:t>številu in vrsti neprevzetih obrokov</w:t>
      </w:r>
      <w:r w:rsidR="006D1148" w:rsidRPr="00FE77DC">
        <w:rPr>
          <w:rFonts w:cstheme="minorHAnsi"/>
        </w:rPr>
        <w:t>,</w:t>
      </w:r>
      <w:r w:rsidRPr="00FE77DC">
        <w:rPr>
          <w:rFonts w:cstheme="minorHAnsi"/>
        </w:rPr>
        <w:t xml:space="preserve"> oddanih učencem</w:t>
      </w:r>
    </w:p>
    <w:p w:rsidR="0082692D" w:rsidRPr="00FE77DC" w:rsidRDefault="0082692D" w:rsidP="000C3AE3">
      <w:pPr>
        <w:pStyle w:val="Odstavekseznama"/>
        <w:numPr>
          <w:ilvl w:val="0"/>
          <w:numId w:val="12"/>
        </w:numPr>
        <w:spacing w:after="0"/>
        <w:jc w:val="both"/>
        <w:rPr>
          <w:rFonts w:cstheme="minorHAnsi"/>
        </w:rPr>
      </w:pPr>
      <w:r w:rsidRPr="00FE77DC">
        <w:rPr>
          <w:rFonts w:cstheme="minorHAnsi"/>
        </w:rPr>
        <w:t>naknadnih prijavah na šolsko pr</w:t>
      </w:r>
      <w:r w:rsidR="00FE77DC">
        <w:rPr>
          <w:rFonts w:cstheme="minorHAnsi"/>
        </w:rPr>
        <w:t>ehrano oziroma preklicih prijav</w:t>
      </w:r>
    </w:p>
    <w:p w:rsidR="00E22F09" w:rsidRPr="007505F7" w:rsidRDefault="00E22F09" w:rsidP="00FE77DC">
      <w:pPr>
        <w:rPr>
          <w:rFonts w:cstheme="minorHAnsi"/>
          <w:b/>
          <w:bCs/>
          <w:strike/>
        </w:rPr>
      </w:pPr>
    </w:p>
    <w:p w:rsidR="009C2314" w:rsidRPr="007505F7" w:rsidRDefault="009C2314" w:rsidP="009C2314">
      <w:pPr>
        <w:jc w:val="both"/>
        <w:rPr>
          <w:rFonts w:cstheme="minorHAnsi"/>
        </w:rPr>
      </w:pPr>
      <w:r w:rsidRPr="007505F7">
        <w:rPr>
          <w:rFonts w:cstheme="minorHAnsi"/>
        </w:rPr>
        <w:t xml:space="preserve">Za nadzor nad koriščenjem dopoldanskih in popoldanskih malic so zadolženi </w:t>
      </w:r>
      <w:r w:rsidRPr="007505F7">
        <w:rPr>
          <w:rFonts w:cstheme="minorHAnsi"/>
          <w:b/>
        </w:rPr>
        <w:t>učitelji,</w:t>
      </w:r>
      <w:r w:rsidRPr="007505F7">
        <w:rPr>
          <w:rFonts w:cstheme="minorHAnsi"/>
        </w:rPr>
        <w:t xml:space="preserve"> ki spremljajo učence pri prehranjevanju.</w:t>
      </w:r>
    </w:p>
    <w:p w:rsidR="0082692D" w:rsidRPr="007505F7" w:rsidRDefault="0082692D" w:rsidP="0082692D">
      <w:pPr>
        <w:rPr>
          <w:rFonts w:cstheme="minorHAnsi"/>
        </w:rPr>
      </w:pPr>
      <w:r w:rsidRPr="007505F7">
        <w:rPr>
          <w:rFonts w:cstheme="minorHAnsi"/>
          <w:b/>
        </w:rPr>
        <w:t xml:space="preserve">Vodja šolske prehrane </w:t>
      </w:r>
      <w:r w:rsidRPr="007505F7">
        <w:rPr>
          <w:rFonts w:cstheme="minorHAnsi"/>
        </w:rPr>
        <w:t>vodi</w:t>
      </w:r>
      <w:r w:rsidR="009C2314" w:rsidRPr="007505F7">
        <w:rPr>
          <w:rFonts w:cstheme="minorHAnsi"/>
        </w:rPr>
        <w:t xml:space="preserve"> </w:t>
      </w:r>
      <w:r w:rsidRPr="007505F7">
        <w:rPr>
          <w:rFonts w:cstheme="minorHAnsi"/>
        </w:rPr>
        <w:t>celotno  evidenco prijav in odjav na šolsko prehrano</w:t>
      </w:r>
      <w:r w:rsidR="009C2314" w:rsidRPr="007505F7">
        <w:rPr>
          <w:rFonts w:cstheme="minorHAnsi"/>
        </w:rPr>
        <w:t>.</w:t>
      </w:r>
    </w:p>
    <w:p w:rsidR="007505F7" w:rsidRDefault="007505F7" w:rsidP="00E22F09">
      <w:pPr>
        <w:spacing w:after="0"/>
        <w:rPr>
          <w:rFonts w:cstheme="minorHAnsi"/>
          <w:b/>
          <w:bCs/>
        </w:rPr>
      </w:pPr>
    </w:p>
    <w:p w:rsidR="00FB4868" w:rsidRPr="007505F7" w:rsidRDefault="00411871" w:rsidP="00E22F09">
      <w:pPr>
        <w:spacing w:after="0"/>
        <w:rPr>
          <w:rFonts w:cstheme="minorHAnsi"/>
          <w:b/>
          <w:bCs/>
        </w:rPr>
      </w:pPr>
      <w:r w:rsidRPr="007505F7">
        <w:rPr>
          <w:rFonts w:cstheme="minorHAnsi"/>
          <w:b/>
          <w:bCs/>
        </w:rPr>
        <w:t xml:space="preserve">Šolska svetovalna služba </w:t>
      </w:r>
    </w:p>
    <w:p w:rsidR="00FB4868" w:rsidRPr="00FE77DC" w:rsidRDefault="00FB4868" w:rsidP="000C3AE3">
      <w:pPr>
        <w:pStyle w:val="Odstavekseznama"/>
        <w:widowControl w:val="0"/>
        <w:numPr>
          <w:ilvl w:val="0"/>
          <w:numId w:val="13"/>
        </w:numPr>
        <w:overflowPunct w:val="0"/>
        <w:autoSpaceDE w:val="0"/>
        <w:autoSpaceDN w:val="0"/>
        <w:adjustRightInd w:val="0"/>
        <w:spacing w:after="0"/>
        <w:textAlignment w:val="baseline"/>
        <w:rPr>
          <w:rFonts w:cstheme="minorHAnsi"/>
        </w:rPr>
      </w:pPr>
      <w:r w:rsidRPr="00FE77DC">
        <w:rPr>
          <w:rFonts w:cstheme="minorHAnsi"/>
        </w:rPr>
        <w:t xml:space="preserve">staršem pomaga </w:t>
      </w:r>
      <w:r w:rsidR="00FE77DC">
        <w:rPr>
          <w:rFonts w:cstheme="minorHAnsi"/>
        </w:rPr>
        <w:t>pri urejanju dodatnih subvencij</w:t>
      </w:r>
    </w:p>
    <w:p w:rsidR="00FB4868" w:rsidRPr="00FE77DC" w:rsidRDefault="00FB4868" w:rsidP="000C3AE3">
      <w:pPr>
        <w:pStyle w:val="Odstavekseznama"/>
        <w:widowControl w:val="0"/>
        <w:numPr>
          <w:ilvl w:val="0"/>
          <w:numId w:val="13"/>
        </w:numPr>
        <w:overflowPunct w:val="0"/>
        <w:autoSpaceDE w:val="0"/>
        <w:autoSpaceDN w:val="0"/>
        <w:adjustRightInd w:val="0"/>
        <w:spacing w:after="0"/>
        <w:textAlignment w:val="baseline"/>
        <w:rPr>
          <w:rFonts w:cstheme="minorHAnsi"/>
        </w:rPr>
      </w:pPr>
      <w:r w:rsidRPr="00FE77DC">
        <w:rPr>
          <w:rFonts w:cstheme="minorHAnsi"/>
        </w:rPr>
        <w:t>išče možnosti za pridobitev dodatnih sredstev za</w:t>
      </w:r>
      <w:r w:rsidR="00FE77DC">
        <w:rPr>
          <w:rFonts w:cstheme="minorHAnsi"/>
        </w:rPr>
        <w:t xml:space="preserve"> znižanje prispevka za prehrano</w:t>
      </w:r>
    </w:p>
    <w:p w:rsidR="00FB4868" w:rsidRPr="00FE77DC" w:rsidRDefault="00FB4868" w:rsidP="000C3AE3">
      <w:pPr>
        <w:pStyle w:val="Odstavekseznama"/>
        <w:widowControl w:val="0"/>
        <w:numPr>
          <w:ilvl w:val="0"/>
          <w:numId w:val="13"/>
        </w:numPr>
        <w:overflowPunct w:val="0"/>
        <w:autoSpaceDE w:val="0"/>
        <w:autoSpaceDN w:val="0"/>
        <w:adjustRightInd w:val="0"/>
        <w:spacing w:after="0"/>
        <w:textAlignment w:val="baseline"/>
        <w:rPr>
          <w:rFonts w:cstheme="minorHAnsi"/>
        </w:rPr>
      </w:pPr>
      <w:r w:rsidRPr="00FE77DC">
        <w:rPr>
          <w:rFonts w:cstheme="minorHAnsi"/>
        </w:rPr>
        <w:t>starše seznanja z ukrepi in posledicami neplačevanja stroškov šolske prehrane</w:t>
      </w:r>
    </w:p>
    <w:p w:rsidR="00E22F09" w:rsidRPr="007505F7" w:rsidRDefault="00E22F09" w:rsidP="00E22F09">
      <w:pPr>
        <w:widowControl w:val="0"/>
        <w:overflowPunct w:val="0"/>
        <w:autoSpaceDE w:val="0"/>
        <w:autoSpaceDN w:val="0"/>
        <w:adjustRightInd w:val="0"/>
        <w:spacing w:after="0"/>
        <w:ind w:left="360"/>
        <w:textAlignment w:val="baseline"/>
        <w:rPr>
          <w:rFonts w:cstheme="minorHAnsi"/>
        </w:rPr>
      </w:pPr>
    </w:p>
    <w:p w:rsidR="00411871" w:rsidRPr="007505F7" w:rsidRDefault="00411871" w:rsidP="00411871">
      <w:pPr>
        <w:rPr>
          <w:rFonts w:cstheme="minorHAnsi"/>
          <w:b/>
          <w:bCs/>
        </w:rPr>
      </w:pPr>
      <w:r w:rsidRPr="007505F7">
        <w:rPr>
          <w:rFonts w:cstheme="minorHAnsi"/>
          <w:b/>
          <w:bCs/>
        </w:rPr>
        <w:t>8. CENA IN PLAČILO ZA ŠOLSKO PREHRANO</w:t>
      </w:r>
    </w:p>
    <w:p w:rsidR="009C2314" w:rsidRPr="007505F7" w:rsidRDefault="00E22F09" w:rsidP="00E22F09">
      <w:pPr>
        <w:jc w:val="center"/>
        <w:rPr>
          <w:rFonts w:cstheme="minorHAnsi"/>
          <w:b/>
          <w:bCs/>
        </w:rPr>
      </w:pPr>
      <w:r w:rsidRPr="007505F7">
        <w:rPr>
          <w:rFonts w:cstheme="minorHAnsi"/>
          <w:b/>
          <w:bCs/>
        </w:rPr>
        <w:t>22</w:t>
      </w:r>
      <w:r w:rsidR="009C2314" w:rsidRPr="007505F7">
        <w:rPr>
          <w:rFonts w:cstheme="minorHAnsi"/>
          <w:b/>
          <w:bCs/>
        </w:rPr>
        <w:t>. točka</w:t>
      </w:r>
    </w:p>
    <w:p w:rsidR="009C2314" w:rsidRPr="007505F7" w:rsidRDefault="009C2314" w:rsidP="009C2314">
      <w:pPr>
        <w:rPr>
          <w:rFonts w:cstheme="minorHAnsi"/>
          <w:b/>
          <w:bCs/>
        </w:rPr>
      </w:pPr>
      <w:r w:rsidRPr="007505F7">
        <w:rPr>
          <w:rFonts w:cstheme="minorHAnsi"/>
          <w:b/>
          <w:bCs/>
        </w:rPr>
        <w:t xml:space="preserve"> Cena  malice</w:t>
      </w:r>
    </w:p>
    <w:p w:rsidR="009C2314" w:rsidRPr="007505F7" w:rsidRDefault="009C2314" w:rsidP="009C2314">
      <w:pPr>
        <w:rPr>
          <w:rFonts w:cstheme="minorHAnsi"/>
        </w:rPr>
      </w:pPr>
      <w:r w:rsidRPr="007505F7">
        <w:rPr>
          <w:rFonts w:cstheme="minorHAnsi"/>
        </w:rPr>
        <w:t>Ceno  malice v osnovni šoli določi s sklepom minister, pristojen za šolstvo, praviloma pred začetkom vsakega šolskega leta.</w:t>
      </w:r>
      <w:r w:rsidR="007505F7">
        <w:rPr>
          <w:rFonts w:cstheme="minorHAnsi"/>
        </w:rPr>
        <w:t xml:space="preserve"> Cena malice vključuje stroške živil.</w:t>
      </w:r>
    </w:p>
    <w:p w:rsidR="00D8380C" w:rsidRPr="007505F7" w:rsidRDefault="00D8380C" w:rsidP="00D8380C">
      <w:pPr>
        <w:rPr>
          <w:rFonts w:cstheme="minorHAnsi"/>
        </w:rPr>
      </w:pPr>
      <w:r w:rsidRPr="007505F7">
        <w:rPr>
          <w:rFonts w:cstheme="minorHAnsi"/>
        </w:rPr>
        <w:t>Osnovni šoli so zagotovljena sredstva za plače in davke ter druge osebne prejemke za:</w:t>
      </w:r>
    </w:p>
    <w:p w:rsidR="00D8380C" w:rsidRPr="007505F7" w:rsidRDefault="00D8380C" w:rsidP="000C3AE3">
      <w:pPr>
        <w:pStyle w:val="Odstavekseznama"/>
        <w:numPr>
          <w:ilvl w:val="0"/>
          <w:numId w:val="3"/>
        </w:numPr>
        <w:rPr>
          <w:rFonts w:cstheme="minorHAnsi"/>
        </w:rPr>
      </w:pPr>
      <w:r w:rsidRPr="007505F7">
        <w:rPr>
          <w:rFonts w:cstheme="minorHAnsi"/>
        </w:rPr>
        <w:t>organizatorja šolske prehrane in</w:t>
      </w:r>
    </w:p>
    <w:p w:rsidR="00E22F09" w:rsidRPr="00FE77DC" w:rsidRDefault="00D8380C" w:rsidP="000C3AE3">
      <w:pPr>
        <w:pStyle w:val="Odstavekseznama"/>
        <w:numPr>
          <w:ilvl w:val="0"/>
          <w:numId w:val="3"/>
        </w:numPr>
        <w:rPr>
          <w:rFonts w:cstheme="minorHAnsi"/>
        </w:rPr>
      </w:pPr>
      <w:r w:rsidRPr="007505F7">
        <w:rPr>
          <w:rFonts w:cstheme="minorHAnsi"/>
        </w:rPr>
        <w:t xml:space="preserve"> kuharja za pripravo malic.</w:t>
      </w:r>
    </w:p>
    <w:p w:rsidR="00411871" w:rsidRPr="007505F7" w:rsidRDefault="00E22F09" w:rsidP="00E22F09">
      <w:pPr>
        <w:jc w:val="center"/>
        <w:rPr>
          <w:rFonts w:cstheme="minorHAnsi"/>
          <w:b/>
          <w:bCs/>
        </w:rPr>
      </w:pPr>
      <w:r w:rsidRPr="007505F7">
        <w:rPr>
          <w:rFonts w:cstheme="minorHAnsi"/>
          <w:b/>
          <w:bCs/>
        </w:rPr>
        <w:t>23</w:t>
      </w:r>
      <w:r w:rsidR="00411871" w:rsidRPr="007505F7">
        <w:rPr>
          <w:rFonts w:cstheme="minorHAnsi"/>
          <w:b/>
          <w:bCs/>
        </w:rPr>
        <w:t>. točka</w:t>
      </w:r>
    </w:p>
    <w:p w:rsidR="00411871" w:rsidRPr="007505F7" w:rsidRDefault="00D8380C" w:rsidP="00411871">
      <w:pPr>
        <w:rPr>
          <w:rFonts w:cstheme="minorHAnsi"/>
          <w:b/>
          <w:bCs/>
        </w:rPr>
      </w:pPr>
      <w:r w:rsidRPr="007505F7">
        <w:rPr>
          <w:rFonts w:cstheme="minorHAnsi"/>
          <w:b/>
          <w:bCs/>
        </w:rPr>
        <w:t>C</w:t>
      </w:r>
      <w:r w:rsidR="00411871" w:rsidRPr="007505F7">
        <w:rPr>
          <w:rFonts w:cstheme="minorHAnsi"/>
          <w:b/>
          <w:bCs/>
        </w:rPr>
        <w:t>ena zajtrka, kosila in popoldanske malice</w:t>
      </w:r>
    </w:p>
    <w:p w:rsidR="00411871" w:rsidRPr="007505F7" w:rsidRDefault="00411871" w:rsidP="00E22F09">
      <w:pPr>
        <w:spacing w:after="0"/>
        <w:rPr>
          <w:rFonts w:cstheme="minorHAnsi"/>
        </w:rPr>
      </w:pPr>
      <w:r w:rsidRPr="007505F7">
        <w:rPr>
          <w:rFonts w:cstheme="minorHAnsi"/>
        </w:rPr>
        <w:t>Tržno ceno šolske prehrane (zajtrk, kosilo in popoldanska malica) določi šola s cenikom, s katerim</w:t>
      </w:r>
    </w:p>
    <w:p w:rsidR="00411871" w:rsidRPr="007505F7" w:rsidRDefault="00411871" w:rsidP="00E22F09">
      <w:pPr>
        <w:spacing w:after="0"/>
        <w:rPr>
          <w:rFonts w:cstheme="minorHAnsi"/>
        </w:rPr>
      </w:pPr>
      <w:r w:rsidRPr="007505F7">
        <w:rPr>
          <w:rFonts w:cstheme="minorHAnsi"/>
        </w:rPr>
        <w:t>seznani svet šole.</w:t>
      </w:r>
    </w:p>
    <w:p w:rsidR="00411871" w:rsidRPr="007505F7" w:rsidRDefault="00411871" w:rsidP="00E22F09">
      <w:pPr>
        <w:spacing w:after="0"/>
        <w:rPr>
          <w:rFonts w:cstheme="minorHAnsi"/>
        </w:rPr>
      </w:pPr>
      <w:r w:rsidRPr="007505F7">
        <w:rPr>
          <w:rFonts w:cstheme="minorHAnsi"/>
        </w:rPr>
        <w:t>Tržna cena šolske prehrane vključuje stroške:</w:t>
      </w:r>
    </w:p>
    <w:p w:rsidR="00411871" w:rsidRPr="00FE77DC" w:rsidRDefault="007505F7" w:rsidP="000C3AE3">
      <w:pPr>
        <w:pStyle w:val="Odstavekseznama"/>
        <w:numPr>
          <w:ilvl w:val="0"/>
          <w:numId w:val="13"/>
        </w:numPr>
        <w:spacing w:after="0"/>
        <w:rPr>
          <w:rFonts w:cstheme="minorHAnsi"/>
        </w:rPr>
      </w:pPr>
      <w:r w:rsidRPr="00FE77DC">
        <w:rPr>
          <w:rFonts w:cstheme="minorHAnsi"/>
        </w:rPr>
        <w:t>nabavljene hrane</w:t>
      </w:r>
    </w:p>
    <w:p w:rsidR="00411871" w:rsidRPr="00FE77DC" w:rsidRDefault="00411871" w:rsidP="000C3AE3">
      <w:pPr>
        <w:pStyle w:val="Odstavekseznama"/>
        <w:numPr>
          <w:ilvl w:val="0"/>
          <w:numId w:val="13"/>
        </w:numPr>
        <w:spacing w:after="0"/>
        <w:rPr>
          <w:rFonts w:cstheme="minorHAnsi"/>
        </w:rPr>
      </w:pPr>
      <w:r w:rsidRPr="00FE77DC">
        <w:rPr>
          <w:rFonts w:cstheme="minorHAnsi"/>
        </w:rPr>
        <w:t>u</w:t>
      </w:r>
      <w:r w:rsidR="007505F7" w:rsidRPr="00FE77DC">
        <w:rPr>
          <w:rFonts w:cstheme="minorHAnsi"/>
        </w:rPr>
        <w:t>porabljene energije za pripravo</w:t>
      </w:r>
    </w:p>
    <w:p w:rsidR="00411871" w:rsidRPr="00FE77DC" w:rsidRDefault="007505F7" w:rsidP="000C3AE3">
      <w:pPr>
        <w:pStyle w:val="Odstavekseznama"/>
        <w:numPr>
          <w:ilvl w:val="0"/>
          <w:numId w:val="13"/>
        </w:numPr>
        <w:spacing w:after="0"/>
        <w:rPr>
          <w:rFonts w:cstheme="minorHAnsi"/>
        </w:rPr>
      </w:pPr>
      <w:r w:rsidRPr="00FE77DC">
        <w:rPr>
          <w:rFonts w:cstheme="minorHAnsi"/>
        </w:rPr>
        <w:t>dela, prispevkov in dajatev</w:t>
      </w:r>
    </w:p>
    <w:p w:rsidR="00411871" w:rsidRPr="00FE77DC" w:rsidRDefault="00411871" w:rsidP="000C3AE3">
      <w:pPr>
        <w:pStyle w:val="Odstavekseznama"/>
        <w:numPr>
          <w:ilvl w:val="0"/>
          <w:numId w:val="13"/>
        </w:numPr>
        <w:spacing w:after="0"/>
        <w:rPr>
          <w:rFonts w:cstheme="minorHAnsi"/>
        </w:rPr>
      </w:pPr>
      <w:r w:rsidRPr="00FE77DC">
        <w:rPr>
          <w:rFonts w:cstheme="minorHAnsi"/>
        </w:rPr>
        <w:t>amortizacije delo</w:t>
      </w:r>
      <w:r w:rsidR="007505F7" w:rsidRPr="00FE77DC">
        <w:rPr>
          <w:rFonts w:cstheme="minorHAnsi"/>
        </w:rPr>
        <w:t xml:space="preserve">vnih sredstev in pripomočkov </w:t>
      </w:r>
    </w:p>
    <w:p w:rsidR="00411871" w:rsidRPr="00FE77DC" w:rsidRDefault="00411871" w:rsidP="000C3AE3">
      <w:pPr>
        <w:pStyle w:val="Odstavekseznama"/>
        <w:numPr>
          <w:ilvl w:val="0"/>
          <w:numId w:val="13"/>
        </w:numPr>
        <w:spacing w:after="0"/>
        <w:rPr>
          <w:rFonts w:cstheme="minorHAnsi"/>
        </w:rPr>
      </w:pPr>
      <w:r w:rsidRPr="00FE77DC">
        <w:rPr>
          <w:rFonts w:cstheme="minorHAnsi"/>
        </w:rPr>
        <w:t>druge stroške, povezane z nabavo, pripravo, dost</w:t>
      </w:r>
      <w:r w:rsidR="00FE77DC">
        <w:rPr>
          <w:rFonts w:cstheme="minorHAnsi"/>
        </w:rPr>
        <w:t>avo in evidenco šolske prehrane</w:t>
      </w:r>
    </w:p>
    <w:p w:rsidR="00051B05" w:rsidRPr="007505F7" w:rsidRDefault="00051B05" w:rsidP="00411871">
      <w:pPr>
        <w:rPr>
          <w:rFonts w:cstheme="minorHAnsi"/>
        </w:rPr>
      </w:pPr>
    </w:p>
    <w:p w:rsidR="00411871" w:rsidRPr="007505F7" w:rsidRDefault="00411871" w:rsidP="00E22F09">
      <w:pPr>
        <w:jc w:val="center"/>
        <w:rPr>
          <w:rFonts w:cstheme="minorHAnsi"/>
          <w:b/>
          <w:bCs/>
        </w:rPr>
      </w:pPr>
      <w:r w:rsidRPr="007505F7">
        <w:rPr>
          <w:rFonts w:cstheme="minorHAnsi"/>
          <w:b/>
          <w:bCs/>
        </w:rPr>
        <w:t>2</w:t>
      </w:r>
      <w:r w:rsidR="00E22F09" w:rsidRPr="007505F7">
        <w:rPr>
          <w:rFonts w:cstheme="minorHAnsi"/>
          <w:b/>
          <w:bCs/>
        </w:rPr>
        <w:t>4</w:t>
      </w:r>
      <w:r w:rsidRPr="007505F7">
        <w:rPr>
          <w:rFonts w:cstheme="minorHAnsi"/>
          <w:b/>
          <w:bCs/>
        </w:rPr>
        <w:t>. točka</w:t>
      </w:r>
    </w:p>
    <w:p w:rsidR="00411871" w:rsidRPr="007505F7" w:rsidRDefault="00411871" w:rsidP="00411871">
      <w:pPr>
        <w:rPr>
          <w:rFonts w:cstheme="minorHAnsi"/>
          <w:b/>
          <w:bCs/>
        </w:rPr>
      </w:pPr>
      <w:r w:rsidRPr="007505F7">
        <w:rPr>
          <w:rFonts w:cstheme="minorHAnsi"/>
          <w:b/>
          <w:bCs/>
        </w:rPr>
        <w:t>Plačevanje prehrane</w:t>
      </w:r>
    </w:p>
    <w:p w:rsidR="00411871" w:rsidRPr="007505F7" w:rsidRDefault="00411871" w:rsidP="00E22F09">
      <w:pPr>
        <w:spacing w:after="0"/>
        <w:rPr>
          <w:rFonts w:cstheme="minorHAnsi"/>
        </w:rPr>
      </w:pPr>
      <w:r w:rsidRPr="007505F7">
        <w:rPr>
          <w:rFonts w:cstheme="minorHAnsi"/>
        </w:rPr>
        <w:t>Šolska prehrana se obračunava in plačuje po ceniku. Uporabniki so dolžni plačevati šolsko prehrano v</w:t>
      </w:r>
    </w:p>
    <w:p w:rsidR="00411871" w:rsidRPr="007505F7" w:rsidRDefault="00411871" w:rsidP="00E22F09">
      <w:pPr>
        <w:spacing w:after="0"/>
        <w:rPr>
          <w:rFonts w:cstheme="minorHAnsi"/>
        </w:rPr>
      </w:pPr>
      <w:r w:rsidRPr="007505F7">
        <w:rPr>
          <w:rFonts w:cstheme="minorHAnsi"/>
        </w:rPr>
        <w:t>rokih, navedenih na položnicah oziroma obvestilih.</w:t>
      </w:r>
    </w:p>
    <w:p w:rsidR="00411871" w:rsidRPr="007505F7" w:rsidRDefault="00411871" w:rsidP="00E22F09">
      <w:pPr>
        <w:spacing w:after="0"/>
        <w:rPr>
          <w:rFonts w:cstheme="minorHAnsi"/>
        </w:rPr>
      </w:pPr>
      <w:r w:rsidRPr="007505F7">
        <w:rPr>
          <w:rFonts w:cstheme="minorHAnsi"/>
        </w:rPr>
        <w:lastRenderedPageBreak/>
        <w:t>Šolsko prehrano starši plačujejo na račun šole s položnico, ki jim jo šola pošlje do 15. v mesecu.</w:t>
      </w:r>
    </w:p>
    <w:p w:rsidR="00E22F09" w:rsidRPr="007505F7" w:rsidRDefault="00E22F09" w:rsidP="00E22F09">
      <w:pPr>
        <w:spacing w:after="0"/>
        <w:rPr>
          <w:rFonts w:cstheme="minorHAnsi"/>
        </w:rPr>
      </w:pPr>
    </w:p>
    <w:p w:rsidR="00411871" w:rsidRPr="007505F7" w:rsidRDefault="00E22F09" w:rsidP="00E22F09">
      <w:pPr>
        <w:spacing w:after="0"/>
        <w:jc w:val="center"/>
        <w:rPr>
          <w:rFonts w:cstheme="minorHAnsi"/>
          <w:b/>
          <w:bCs/>
        </w:rPr>
      </w:pPr>
      <w:r w:rsidRPr="007505F7">
        <w:rPr>
          <w:rFonts w:cstheme="minorHAnsi"/>
          <w:b/>
          <w:bCs/>
        </w:rPr>
        <w:t>25</w:t>
      </w:r>
      <w:r w:rsidR="00411871" w:rsidRPr="007505F7">
        <w:rPr>
          <w:rFonts w:cstheme="minorHAnsi"/>
          <w:b/>
          <w:bCs/>
        </w:rPr>
        <w:t>. točka</w:t>
      </w:r>
    </w:p>
    <w:p w:rsidR="00411871" w:rsidRPr="007505F7" w:rsidRDefault="00411871" w:rsidP="00E22F09">
      <w:pPr>
        <w:spacing w:after="0"/>
        <w:rPr>
          <w:rFonts w:cstheme="minorHAnsi"/>
          <w:b/>
          <w:bCs/>
        </w:rPr>
      </w:pPr>
      <w:r w:rsidRPr="007505F7">
        <w:rPr>
          <w:rFonts w:cstheme="minorHAnsi"/>
          <w:b/>
          <w:bCs/>
        </w:rPr>
        <w:t>Ukrepi zaradi neplačevanja</w:t>
      </w:r>
    </w:p>
    <w:p w:rsidR="00E22F09" w:rsidRPr="007505F7" w:rsidRDefault="00E22F09" w:rsidP="00E22F09">
      <w:pPr>
        <w:spacing w:after="0"/>
        <w:rPr>
          <w:rFonts w:cstheme="minorHAnsi"/>
        </w:rPr>
      </w:pPr>
    </w:p>
    <w:p w:rsidR="00411871" w:rsidRPr="007505F7" w:rsidRDefault="00411871" w:rsidP="00D72422">
      <w:pPr>
        <w:spacing w:after="0"/>
        <w:jc w:val="both"/>
        <w:rPr>
          <w:rFonts w:cstheme="minorHAnsi"/>
        </w:rPr>
      </w:pPr>
      <w:r w:rsidRPr="007505F7">
        <w:rPr>
          <w:rFonts w:cstheme="minorHAnsi"/>
        </w:rPr>
        <w:t>V kolikor starši niso plačali stroškov za šolsko prehrano do roka zapadlosti računa, se jim vroči opomin.</w:t>
      </w:r>
    </w:p>
    <w:p w:rsidR="00411871" w:rsidRPr="007505F7" w:rsidRDefault="00411871" w:rsidP="007505F7">
      <w:pPr>
        <w:spacing w:after="0"/>
        <w:jc w:val="both"/>
        <w:rPr>
          <w:rFonts w:cstheme="minorHAnsi"/>
        </w:rPr>
      </w:pPr>
      <w:r w:rsidRPr="007505F7">
        <w:rPr>
          <w:rFonts w:cstheme="minorHAnsi"/>
        </w:rPr>
        <w:t>V primeru, da uporabnik ne poravna obveznosti plačila šolske prehrane tudi po desetih dneh od</w:t>
      </w:r>
    </w:p>
    <w:p w:rsidR="00411871" w:rsidRPr="007505F7" w:rsidRDefault="00411871" w:rsidP="007505F7">
      <w:pPr>
        <w:spacing w:after="0"/>
        <w:jc w:val="both"/>
        <w:rPr>
          <w:rFonts w:cstheme="minorHAnsi"/>
        </w:rPr>
      </w:pPr>
      <w:r w:rsidRPr="007505F7">
        <w:rPr>
          <w:rFonts w:cstheme="minorHAnsi"/>
        </w:rPr>
        <w:t>prejetega opomina, se jim vroči opomin pred tožbo.</w:t>
      </w:r>
    </w:p>
    <w:p w:rsidR="00411871" w:rsidRPr="007505F7" w:rsidRDefault="00411871" w:rsidP="00D72422">
      <w:pPr>
        <w:spacing w:after="0"/>
        <w:jc w:val="both"/>
        <w:rPr>
          <w:rFonts w:cstheme="minorHAnsi"/>
        </w:rPr>
      </w:pPr>
      <w:r w:rsidRPr="007505F7">
        <w:rPr>
          <w:rFonts w:cstheme="minorHAnsi"/>
        </w:rPr>
        <w:t>Najmanj enkrat letno (predvidoma julija) šola za dolžnike, ki niso plačali prehrane niti po opominu pred</w:t>
      </w:r>
      <w:r w:rsidR="00051B05" w:rsidRPr="007505F7">
        <w:rPr>
          <w:rFonts w:cstheme="minorHAnsi"/>
        </w:rPr>
        <w:t xml:space="preserve"> </w:t>
      </w:r>
      <w:r w:rsidRPr="007505F7">
        <w:rPr>
          <w:rFonts w:cstheme="minorHAnsi"/>
        </w:rPr>
        <w:t>tožbo, sproži postopek plačila preko sodišča.</w:t>
      </w:r>
    </w:p>
    <w:p w:rsidR="00411871" w:rsidRPr="007505F7" w:rsidRDefault="00411871" w:rsidP="00D72422">
      <w:pPr>
        <w:spacing w:after="0"/>
        <w:jc w:val="both"/>
        <w:rPr>
          <w:rFonts w:cstheme="minorHAnsi"/>
        </w:rPr>
      </w:pPr>
      <w:r w:rsidRPr="007505F7">
        <w:rPr>
          <w:rFonts w:cstheme="minorHAnsi"/>
        </w:rPr>
        <w:t>Za reševanje morebitnih nesporazumov pri obračunavanju števila obrokov in višine plačila so pristojni:</w:t>
      </w:r>
    </w:p>
    <w:p w:rsidR="00411871" w:rsidRPr="007505F7" w:rsidRDefault="007505F7" w:rsidP="000C3AE3">
      <w:pPr>
        <w:pStyle w:val="Odstavekseznama"/>
        <w:numPr>
          <w:ilvl w:val="0"/>
          <w:numId w:val="4"/>
        </w:numPr>
        <w:rPr>
          <w:rFonts w:cstheme="minorHAnsi"/>
        </w:rPr>
      </w:pPr>
      <w:r>
        <w:rPr>
          <w:rFonts w:cstheme="minorHAnsi"/>
        </w:rPr>
        <w:t>organizator šolske prehrane</w:t>
      </w:r>
    </w:p>
    <w:p w:rsidR="00411871" w:rsidRPr="007505F7" w:rsidRDefault="007505F7" w:rsidP="000C3AE3">
      <w:pPr>
        <w:pStyle w:val="Odstavekseznama"/>
        <w:numPr>
          <w:ilvl w:val="0"/>
          <w:numId w:val="4"/>
        </w:numPr>
        <w:rPr>
          <w:rFonts w:cstheme="minorHAnsi"/>
        </w:rPr>
      </w:pPr>
      <w:r>
        <w:rPr>
          <w:rFonts w:cstheme="minorHAnsi"/>
        </w:rPr>
        <w:t xml:space="preserve">kuharica </w:t>
      </w:r>
    </w:p>
    <w:p w:rsidR="006D1148" w:rsidRPr="00FE77DC" w:rsidRDefault="007505F7" w:rsidP="000C3AE3">
      <w:pPr>
        <w:pStyle w:val="Odstavekseznama"/>
        <w:numPr>
          <w:ilvl w:val="0"/>
          <w:numId w:val="4"/>
        </w:numPr>
        <w:rPr>
          <w:rFonts w:cstheme="minorHAnsi"/>
        </w:rPr>
      </w:pPr>
      <w:r>
        <w:rPr>
          <w:rFonts w:cstheme="minorHAnsi"/>
        </w:rPr>
        <w:t>računovodkinja</w:t>
      </w:r>
    </w:p>
    <w:p w:rsidR="00411871" w:rsidRPr="007505F7" w:rsidRDefault="00D72422" w:rsidP="00D72422">
      <w:pPr>
        <w:jc w:val="center"/>
        <w:rPr>
          <w:rFonts w:cstheme="minorHAnsi"/>
          <w:b/>
          <w:bCs/>
        </w:rPr>
      </w:pPr>
      <w:r w:rsidRPr="007505F7">
        <w:rPr>
          <w:rFonts w:cstheme="minorHAnsi"/>
          <w:b/>
          <w:bCs/>
        </w:rPr>
        <w:t>26</w:t>
      </w:r>
      <w:r w:rsidR="00411871" w:rsidRPr="007505F7">
        <w:rPr>
          <w:rFonts w:cstheme="minorHAnsi"/>
          <w:b/>
          <w:bCs/>
        </w:rPr>
        <w:t>. točka</w:t>
      </w:r>
    </w:p>
    <w:p w:rsidR="00411871" w:rsidRPr="007505F7" w:rsidRDefault="00411871" w:rsidP="00411871">
      <w:pPr>
        <w:rPr>
          <w:rFonts w:cstheme="minorHAnsi"/>
          <w:b/>
          <w:bCs/>
        </w:rPr>
      </w:pPr>
      <w:r w:rsidRPr="007505F7">
        <w:rPr>
          <w:rFonts w:cstheme="minorHAnsi"/>
          <w:b/>
          <w:bCs/>
        </w:rPr>
        <w:t>Plačilo polne cene obroka zaradi neodjave</w:t>
      </w:r>
    </w:p>
    <w:p w:rsidR="00411871" w:rsidRPr="007505F7" w:rsidRDefault="00411871" w:rsidP="00D72422">
      <w:pPr>
        <w:spacing w:after="0"/>
        <w:rPr>
          <w:rFonts w:cstheme="minorHAnsi"/>
        </w:rPr>
      </w:pPr>
      <w:r w:rsidRPr="007505F7">
        <w:rPr>
          <w:rFonts w:cstheme="minorHAnsi"/>
        </w:rPr>
        <w:t xml:space="preserve">V kolikor straši posameznega obroka ne odjavijo pravočasno, plačajo </w:t>
      </w:r>
      <w:r w:rsidRPr="007505F7">
        <w:rPr>
          <w:rFonts w:cstheme="minorHAnsi"/>
          <w:b/>
          <w:bCs/>
        </w:rPr>
        <w:t xml:space="preserve">polno ceno obroka, </w:t>
      </w:r>
      <w:r w:rsidRPr="007505F7">
        <w:rPr>
          <w:rFonts w:cstheme="minorHAnsi"/>
        </w:rPr>
        <w:t>vključno s</w:t>
      </w:r>
    </w:p>
    <w:p w:rsidR="00411871" w:rsidRPr="007505F7" w:rsidRDefault="00411871" w:rsidP="00D72422">
      <w:pPr>
        <w:spacing w:after="0"/>
        <w:rPr>
          <w:rFonts w:cstheme="minorHAnsi"/>
        </w:rPr>
      </w:pPr>
      <w:r w:rsidRPr="007505F7">
        <w:rPr>
          <w:rFonts w:cstheme="minorHAnsi"/>
        </w:rPr>
        <w:t>subvencijo.</w:t>
      </w:r>
      <w:r w:rsidR="00051B05" w:rsidRPr="007505F7">
        <w:rPr>
          <w:rFonts w:cstheme="minorHAnsi"/>
        </w:rPr>
        <w:t xml:space="preserve"> </w:t>
      </w:r>
      <w:r w:rsidRPr="007505F7">
        <w:rPr>
          <w:rFonts w:cstheme="minorHAnsi"/>
        </w:rPr>
        <w:t>Odjavljeni obroki prehrane se obračunajo naslednji mesec.</w:t>
      </w:r>
    </w:p>
    <w:p w:rsidR="00D72422" w:rsidRPr="007505F7" w:rsidRDefault="00D72422" w:rsidP="00D72422">
      <w:pPr>
        <w:spacing w:after="0"/>
        <w:rPr>
          <w:rFonts w:cstheme="minorHAnsi"/>
        </w:rPr>
      </w:pPr>
    </w:p>
    <w:p w:rsidR="00411871" w:rsidRPr="007505F7" w:rsidRDefault="00D72422" w:rsidP="00D72422">
      <w:pPr>
        <w:jc w:val="center"/>
        <w:rPr>
          <w:rFonts w:cstheme="minorHAnsi"/>
          <w:b/>
          <w:bCs/>
        </w:rPr>
      </w:pPr>
      <w:r w:rsidRPr="007505F7">
        <w:rPr>
          <w:rFonts w:cstheme="minorHAnsi"/>
          <w:b/>
          <w:bCs/>
        </w:rPr>
        <w:t>27</w:t>
      </w:r>
      <w:r w:rsidR="00411871" w:rsidRPr="007505F7">
        <w:rPr>
          <w:rFonts w:cstheme="minorHAnsi"/>
          <w:b/>
          <w:bCs/>
        </w:rPr>
        <w:t>. točka</w:t>
      </w:r>
    </w:p>
    <w:p w:rsidR="00411871" w:rsidRPr="007505F7" w:rsidRDefault="00411871" w:rsidP="00411871">
      <w:pPr>
        <w:rPr>
          <w:rFonts w:cstheme="minorHAnsi"/>
          <w:b/>
          <w:bCs/>
        </w:rPr>
      </w:pPr>
      <w:r w:rsidRPr="007505F7">
        <w:rPr>
          <w:rFonts w:cstheme="minorHAnsi"/>
          <w:b/>
          <w:bCs/>
        </w:rPr>
        <w:t>Neprevzeti obroki</w:t>
      </w:r>
    </w:p>
    <w:p w:rsidR="00411871" w:rsidRPr="007505F7" w:rsidRDefault="00411871" w:rsidP="00D72422">
      <w:pPr>
        <w:spacing w:after="0"/>
        <w:jc w:val="both"/>
        <w:rPr>
          <w:rFonts w:cstheme="minorHAnsi"/>
        </w:rPr>
      </w:pPr>
      <w:r w:rsidRPr="007505F7">
        <w:rPr>
          <w:rFonts w:cstheme="minorHAnsi"/>
        </w:rPr>
        <w:t>Obroke šolske prehrane, ki niso bili:</w:t>
      </w:r>
    </w:p>
    <w:p w:rsidR="00411871" w:rsidRPr="00FE77DC" w:rsidRDefault="00411871" w:rsidP="000C3AE3">
      <w:pPr>
        <w:pStyle w:val="Odstavekseznama"/>
        <w:numPr>
          <w:ilvl w:val="0"/>
          <w:numId w:val="13"/>
        </w:numPr>
        <w:spacing w:after="0"/>
        <w:jc w:val="both"/>
        <w:rPr>
          <w:rFonts w:cstheme="minorHAnsi"/>
        </w:rPr>
      </w:pPr>
      <w:r w:rsidRPr="00FE77DC">
        <w:rPr>
          <w:rFonts w:cstheme="minorHAnsi"/>
        </w:rPr>
        <w:t>pravočasno odjavljeni ali</w:t>
      </w:r>
    </w:p>
    <w:p w:rsidR="00411871" w:rsidRPr="00FE77DC" w:rsidRDefault="00411871" w:rsidP="000C3AE3">
      <w:pPr>
        <w:pStyle w:val="Odstavekseznama"/>
        <w:numPr>
          <w:ilvl w:val="0"/>
          <w:numId w:val="13"/>
        </w:numPr>
        <w:spacing w:after="0"/>
        <w:jc w:val="both"/>
        <w:rPr>
          <w:rFonts w:cstheme="minorHAnsi"/>
        </w:rPr>
      </w:pPr>
      <w:r w:rsidRPr="00FE77DC">
        <w:rPr>
          <w:rFonts w:cstheme="minorHAnsi"/>
        </w:rPr>
        <w:t>jih učenci v</w:t>
      </w:r>
      <w:r w:rsidR="007505F7" w:rsidRPr="00FE77DC">
        <w:rPr>
          <w:rFonts w:cstheme="minorHAnsi"/>
        </w:rPr>
        <w:t xml:space="preserve"> predvidenem času niso prevzeli,</w:t>
      </w:r>
    </w:p>
    <w:p w:rsidR="00411871" w:rsidRPr="007505F7" w:rsidRDefault="00411871" w:rsidP="00D72422">
      <w:pPr>
        <w:spacing w:after="0"/>
        <w:jc w:val="both"/>
        <w:rPr>
          <w:rFonts w:cstheme="minorHAnsi"/>
        </w:rPr>
      </w:pPr>
      <w:r w:rsidRPr="007505F7">
        <w:rPr>
          <w:rFonts w:cstheme="minorHAnsi"/>
        </w:rPr>
        <w:t>šola zaradi odnosa do hrane in kulture prehranjevanja brezplačno odstopi drugim učencem.</w:t>
      </w:r>
    </w:p>
    <w:p w:rsidR="00051B05" w:rsidRPr="007505F7" w:rsidRDefault="00051B05" w:rsidP="00D72422">
      <w:pPr>
        <w:spacing w:after="0"/>
        <w:jc w:val="both"/>
        <w:rPr>
          <w:rFonts w:cstheme="minorHAnsi"/>
          <w:b/>
          <w:bCs/>
        </w:rPr>
      </w:pPr>
    </w:p>
    <w:p w:rsidR="00411871" w:rsidRPr="007505F7" w:rsidRDefault="00411871" w:rsidP="00411871">
      <w:pPr>
        <w:rPr>
          <w:rFonts w:cstheme="minorHAnsi"/>
          <w:b/>
          <w:bCs/>
        </w:rPr>
      </w:pPr>
      <w:r w:rsidRPr="007505F7">
        <w:rPr>
          <w:rFonts w:cstheme="minorHAnsi"/>
          <w:b/>
          <w:bCs/>
        </w:rPr>
        <w:t>9. DRUGI UPORABNIKI ŠOLSKE PREHRANE</w:t>
      </w:r>
    </w:p>
    <w:p w:rsidR="00D72422" w:rsidRPr="007505F7" w:rsidRDefault="00D72422" w:rsidP="00D72422">
      <w:pPr>
        <w:jc w:val="center"/>
        <w:rPr>
          <w:rFonts w:cstheme="minorHAnsi"/>
          <w:b/>
        </w:rPr>
      </w:pPr>
      <w:r w:rsidRPr="007505F7">
        <w:rPr>
          <w:rFonts w:cstheme="minorHAnsi"/>
          <w:b/>
        </w:rPr>
        <w:t>28. točka</w:t>
      </w:r>
    </w:p>
    <w:p w:rsidR="00411871" w:rsidRPr="007505F7" w:rsidRDefault="00411871" w:rsidP="00411871">
      <w:pPr>
        <w:rPr>
          <w:rFonts w:cstheme="minorHAnsi"/>
        </w:rPr>
      </w:pPr>
      <w:r w:rsidRPr="007505F7">
        <w:rPr>
          <w:rFonts w:cstheme="minorHAnsi"/>
        </w:rPr>
        <w:t>Pravila šolske prehrane veljajo tudi za delavce šole, delavce drugih šol, ki dopolnjujejo delovno obvezo,</w:t>
      </w:r>
      <w:r w:rsidR="00051B05" w:rsidRPr="007505F7">
        <w:rPr>
          <w:rFonts w:cstheme="minorHAnsi"/>
        </w:rPr>
        <w:t xml:space="preserve"> </w:t>
      </w:r>
      <w:r w:rsidRPr="007505F7">
        <w:rPr>
          <w:rFonts w:cstheme="minorHAnsi"/>
        </w:rPr>
        <w:t>zaposlene po pogodbi in študente na obvezni praksi. (v nadaljevanju: drugi uporabniki).</w:t>
      </w:r>
    </w:p>
    <w:p w:rsidR="00411871" w:rsidRPr="007505F7" w:rsidRDefault="00411871" w:rsidP="00411871">
      <w:pPr>
        <w:rPr>
          <w:rFonts w:cstheme="minorHAnsi"/>
        </w:rPr>
      </w:pPr>
      <w:r w:rsidRPr="007505F7">
        <w:rPr>
          <w:rFonts w:cstheme="minorHAnsi"/>
        </w:rPr>
        <w:t>Cena prehrane za druge uporabnike je tržna cena. Stroške za prehrano lahko poravnajo drugi uporabniki</w:t>
      </w:r>
      <w:r w:rsidR="00051B05" w:rsidRPr="007505F7">
        <w:rPr>
          <w:rFonts w:cstheme="minorHAnsi"/>
        </w:rPr>
        <w:t xml:space="preserve"> </w:t>
      </w:r>
      <w:r w:rsidRPr="007505F7">
        <w:rPr>
          <w:rFonts w:cstheme="minorHAnsi"/>
        </w:rPr>
        <w:t>z:</w:t>
      </w:r>
    </w:p>
    <w:p w:rsidR="00411871" w:rsidRPr="00FE77DC" w:rsidRDefault="00411871" w:rsidP="000C3AE3">
      <w:pPr>
        <w:pStyle w:val="Odstavekseznama"/>
        <w:numPr>
          <w:ilvl w:val="0"/>
          <w:numId w:val="13"/>
        </w:numPr>
        <w:spacing w:after="0"/>
        <w:rPr>
          <w:rFonts w:cstheme="minorHAnsi"/>
        </w:rPr>
      </w:pPr>
      <w:r w:rsidRPr="00FE77DC">
        <w:rPr>
          <w:rFonts w:cstheme="minorHAnsi"/>
        </w:rPr>
        <w:t>nakazilom na račun šole ali</w:t>
      </w:r>
    </w:p>
    <w:p w:rsidR="00411871" w:rsidRPr="00FE77DC" w:rsidRDefault="00411871" w:rsidP="000C3AE3">
      <w:pPr>
        <w:pStyle w:val="Odstavekseznama"/>
        <w:numPr>
          <w:ilvl w:val="0"/>
          <w:numId w:val="13"/>
        </w:numPr>
        <w:spacing w:after="0"/>
        <w:rPr>
          <w:rFonts w:cstheme="minorHAnsi"/>
        </w:rPr>
      </w:pPr>
      <w:r w:rsidRPr="00FE77DC">
        <w:rPr>
          <w:rFonts w:cstheme="minorHAnsi"/>
        </w:rPr>
        <w:t>odtegljajem od plače na podlagi</w:t>
      </w:r>
      <w:r w:rsidR="00FE77DC">
        <w:rPr>
          <w:rFonts w:cstheme="minorHAnsi"/>
        </w:rPr>
        <w:t xml:space="preserve"> izjave, če so zaposleni v šoli</w:t>
      </w:r>
    </w:p>
    <w:p w:rsidR="00D72422" w:rsidRPr="007505F7" w:rsidRDefault="00D72422" w:rsidP="00D72422">
      <w:pPr>
        <w:spacing w:after="0"/>
        <w:rPr>
          <w:rFonts w:cstheme="minorHAnsi"/>
        </w:rPr>
      </w:pPr>
    </w:p>
    <w:p w:rsidR="00411871" w:rsidRPr="007505F7" w:rsidRDefault="00411871" w:rsidP="00411871">
      <w:pPr>
        <w:rPr>
          <w:rFonts w:cstheme="minorHAnsi"/>
          <w:b/>
          <w:bCs/>
        </w:rPr>
      </w:pPr>
      <w:r w:rsidRPr="007505F7">
        <w:rPr>
          <w:rFonts w:cstheme="minorHAnsi"/>
          <w:b/>
          <w:bCs/>
        </w:rPr>
        <w:t>10. SPREMLJANJE IN NADZOR</w:t>
      </w:r>
    </w:p>
    <w:p w:rsidR="00D72422" w:rsidRPr="007505F7" w:rsidRDefault="00D72422" w:rsidP="00D72422">
      <w:pPr>
        <w:jc w:val="center"/>
        <w:rPr>
          <w:rFonts w:cstheme="minorHAnsi"/>
          <w:b/>
          <w:bCs/>
        </w:rPr>
      </w:pPr>
      <w:r w:rsidRPr="007505F7">
        <w:rPr>
          <w:rFonts w:cstheme="minorHAnsi"/>
          <w:b/>
          <w:bCs/>
        </w:rPr>
        <w:t>29. točka</w:t>
      </w:r>
    </w:p>
    <w:p w:rsidR="00411871" w:rsidRPr="007505F7" w:rsidRDefault="00411871" w:rsidP="00D72422">
      <w:pPr>
        <w:spacing w:after="0"/>
        <w:rPr>
          <w:rFonts w:cstheme="minorHAnsi"/>
        </w:rPr>
      </w:pPr>
      <w:r w:rsidRPr="007505F7">
        <w:rPr>
          <w:rFonts w:cstheme="minorHAnsi"/>
        </w:rPr>
        <w:lastRenderedPageBreak/>
        <w:t>Spremljanje in nadzor živil v vseh procesih priprave prehrane se izvaja po načelih HACCP sistema, ki</w:t>
      </w:r>
    </w:p>
    <w:p w:rsidR="00411871" w:rsidRPr="007505F7" w:rsidRDefault="00411871" w:rsidP="00D72422">
      <w:pPr>
        <w:spacing w:after="0"/>
        <w:rPr>
          <w:rFonts w:cstheme="minorHAnsi"/>
        </w:rPr>
      </w:pPr>
      <w:r w:rsidRPr="007505F7">
        <w:rPr>
          <w:rFonts w:cstheme="minorHAnsi"/>
        </w:rPr>
        <w:t>zagotavlja pripravo varnih obrokov, uradni nadzor nad kvaliteto in količino prehrane.</w:t>
      </w:r>
    </w:p>
    <w:p w:rsidR="00D72422" w:rsidRPr="007505F7" w:rsidRDefault="00D72422" w:rsidP="00411871">
      <w:pPr>
        <w:rPr>
          <w:rFonts w:cstheme="minorHAnsi"/>
          <w:b/>
          <w:bCs/>
        </w:rPr>
      </w:pPr>
    </w:p>
    <w:p w:rsidR="00411871" w:rsidRPr="007505F7" w:rsidRDefault="00D72422" w:rsidP="00D72422">
      <w:pPr>
        <w:jc w:val="center"/>
        <w:rPr>
          <w:rFonts w:cstheme="minorHAnsi"/>
          <w:b/>
          <w:bCs/>
        </w:rPr>
      </w:pPr>
      <w:r w:rsidRPr="007505F7">
        <w:rPr>
          <w:rFonts w:cstheme="minorHAnsi"/>
          <w:b/>
          <w:bCs/>
        </w:rPr>
        <w:t>30</w:t>
      </w:r>
      <w:r w:rsidR="00411871" w:rsidRPr="007505F7">
        <w:rPr>
          <w:rFonts w:cstheme="minorHAnsi"/>
          <w:b/>
          <w:bCs/>
        </w:rPr>
        <w:t>. točka</w:t>
      </w:r>
    </w:p>
    <w:p w:rsidR="00411871" w:rsidRPr="007505F7" w:rsidRDefault="00411871" w:rsidP="00411871">
      <w:pPr>
        <w:rPr>
          <w:rFonts w:cstheme="minorHAnsi"/>
          <w:b/>
          <w:bCs/>
        </w:rPr>
      </w:pPr>
      <w:r w:rsidRPr="007505F7">
        <w:rPr>
          <w:rFonts w:cstheme="minorHAnsi"/>
          <w:b/>
          <w:bCs/>
        </w:rPr>
        <w:t>Notranje spremljanje</w:t>
      </w:r>
    </w:p>
    <w:p w:rsidR="00411871" w:rsidRPr="007505F7" w:rsidRDefault="00411871" w:rsidP="00411871">
      <w:pPr>
        <w:rPr>
          <w:rFonts w:cstheme="minorHAnsi"/>
        </w:rPr>
      </w:pPr>
      <w:r w:rsidRPr="007505F7">
        <w:rPr>
          <w:rFonts w:cstheme="minorHAnsi"/>
        </w:rPr>
        <w:t>Šola med šolskim letom vsaj enkrat preveri stopnjo zadovoljstva učencev in staršev o:</w:t>
      </w:r>
    </w:p>
    <w:p w:rsidR="00411871" w:rsidRPr="00FE77DC" w:rsidRDefault="00411871" w:rsidP="000C3AE3">
      <w:pPr>
        <w:pStyle w:val="Odstavekseznama"/>
        <w:numPr>
          <w:ilvl w:val="0"/>
          <w:numId w:val="13"/>
        </w:numPr>
        <w:spacing w:after="0"/>
        <w:rPr>
          <w:rFonts w:cstheme="minorHAnsi"/>
        </w:rPr>
      </w:pPr>
      <w:r w:rsidRPr="00FE77DC">
        <w:rPr>
          <w:rFonts w:cstheme="minorHAnsi"/>
        </w:rPr>
        <w:t>šolski prehrani in</w:t>
      </w:r>
    </w:p>
    <w:p w:rsidR="00411871" w:rsidRPr="00FE77DC" w:rsidRDefault="00411871" w:rsidP="000C3AE3">
      <w:pPr>
        <w:pStyle w:val="Odstavekseznama"/>
        <w:numPr>
          <w:ilvl w:val="0"/>
          <w:numId w:val="13"/>
        </w:numPr>
        <w:spacing w:after="0"/>
        <w:rPr>
          <w:rFonts w:cstheme="minorHAnsi"/>
        </w:rPr>
      </w:pPr>
      <w:r w:rsidRPr="00FE77DC">
        <w:rPr>
          <w:rFonts w:cstheme="minorHAnsi"/>
        </w:rPr>
        <w:t>dejavnostih, s katerimi šola vzpodbuja zdravo prehranjevanje in kulturo prehranjevanja.</w:t>
      </w:r>
    </w:p>
    <w:p w:rsidR="00D72422" w:rsidRPr="007505F7" w:rsidRDefault="00D72422" w:rsidP="00D72422">
      <w:pPr>
        <w:spacing w:after="0"/>
        <w:rPr>
          <w:rFonts w:cstheme="minorHAnsi"/>
        </w:rPr>
      </w:pPr>
    </w:p>
    <w:p w:rsidR="0029336E" w:rsidRPr="007505F7" w:rsidRDefault="0029336E" w:rsidP="00411871">
      <w:pPr>
        <w:rPr>
          <w:rFonts w:cstheme="minorHAnsi"/>
          <w:b/>
          <w:bCs/>
        </w:rPr>
      </w:pPr>
      <w:r w:rsidRPr="007505F7">
        <w:rPr>
          <w:rFonts w:cstheme="minorHAnsi"/>
          <w:b/>
          <w:bCs/>
        </w:rPr>
        <w:t>Strokovno spremljanje</w:t>
      </w:r>
      <w:r w:rsidRPr="007505F7">
        <w:rPr>
          <w:rFonts w:cstheme="minorHAnsi"/>
          <w:b/>
          <w:bCs/>
        </w:rPr>
        <w:br/>
      </w:r>
      <w:r w:rsidRPr="007505F7">
        <w:rPr>
          <w:rFonts w:cstheme="minorHAnsi"/>
          <w:bCs/>
        </w:rPr>
        <w:t>S strokovnim spremljanjem se vsaj enkrat letno ugotavlja skladnost jedilnikov s strokovnimi usmeritvami Strokovnega sveta Republike Slovenije za splošno izobraževanje. Strokovno spremljanje izvajajo Inštitut Republike Slovenije za varovanje zdravja in območni zavodi za zdravstveno varstvo, ki jih za to pooblasti ministrstvo, pristojno za zdravje.</w:t>
      </w:r>
    </w:p>
    <w:p w:rsidR="00D72422" w:rsidRPr="007505F7" w:rsidRDefault="00D72422" w:rsidP="00D72422">
      <w:pPr>
        <w:jc w:val="center"/>
        <w:rPr>
          <w:rFonts w:cstheme="minorHAnsi"/>
          <w:b/>
          <w:bCs/>
        </w:rPr>
      </w:pPr>
      <w:r w:rsidRPr="007505F7">
        <w:rPr>
          <w:rFonts w:cstheme="minorHAnsi"/>
          <w:b/>
          <w:bCs/>
        </w:rPr>
        <w:t>31. točka</w:t>
      </w:r>
    </w:p>
    <w:p w:rsidR="00411871" w:rsidRPr="007505F7" w:rsidRDefault="00411871" w:rsidP="00411871">
      <w:pPr>
        <w:rPr>
          <w:rFonts w:cstheme="minorHAnsi"/>
          <w:b/>
          <w:bCs/>
        </w:rPr>
      </w:pPr>
      <w:r w:rsidRPr="007505F7">
        <w:rPr>
          <w:rFonts w:cstheme="minorHAnsi"/>
          <w:b/>
          <w:bCs/>
        </w:rPr>
        <w:t>Notranji nadzor</w:t>
      </w:r>
    </w:p>
    <w:p w:rsidR="00411871" w:rsidRPr="007505F7" w:rsidRDefault="00411871" w:rsidP="00D72422">
      <w:pPr>
        <w:spacing w:after="0"/>
        <w:rPr>
          <w:rFonts w:cstheme="minorHAnsi"/>
        </w:rPr>
      </w:pPr>
      <w:r w:rsidRPr="007505F7">
        <w:rPr>
          <w:rFonts w:cstheme="minorHAnsi"/>
        </w:rPr>
        <w:t>Ravnatelj je dolžan:</w:t>
      </w:r>
    </w:p>
    <w:p w:rsidR="00411871" w:rsidRPr="00FE77DC" w:rsidRDefault="00411871" w:rsidP="000C3AE3">
      <w:pPr>
        <w:pStyle w:val="Odstavekseznama"/>
        <w:numPr>
          <w:ilvl w:val="0"/>
          <w:numId w:val="13"/>
        </w:numPr>
        <w:spacing w:after="0"/>
        <w:rPr>
          <w:rFonts w:cstheme="minorHAnsi"/>
        </w:rPr>
      </w:pPr>
      <w:r w:rsidRPr="00FE77DC">
        <w:rPr>
          <w:rFonts w:cstheme="minorHAnsi"/>
        </w:rPr>
        <w:t>preverjati izpolnjevanje dogovorjenih dolžnosti zunanjega izvajalca oziroma drugega vzgojno</w:t>
      </w:r>
      <w:r w:rsidR="00051B05" w:rsidRPr="00FE77DC">
        <w:rPr>
          <w:rFonts w:cstheme="minorHAnsi"/>
        </w:rPr>
        <w:t>-</w:t>
      </w:r>
      <w:r w:rsidRPr="00FE77DC">
        <w:rPr>
          <w:rFonts w:cstheme="minorHAnsi"/>
        </w:rPr>
        <w:t>izobraževalnega</w:t>
      </w:r>
      <w:r w:rsidR="00051B05" w:rsidRPr="00FE77DC">
        <w:rPr>
          <w:rFonts w:cstheme="minorHAnsi"/>
        </w:rPr>
        <w:t xml:space="preserve"> </w:t>
      </w:r>
      <w:r w:rsidR="00FE77DC">
        <w:rPr>
          <w:rFonts w:cstheme="minorHAnsi"/>
        </w:rPr>
        <w:t>zavoda</w:t>
      </w:r>
    </w:p>
    <w:p w:rsidR="00411871" w:rsidRPr="00FE77DC" w:rsidRDefault="00411871" w:rsidP="000C3AE3">
      <w:pPr>
        <w:pStyle w:val="Odstavekseznama"/>
        <w:numPr>
          <w:ilvl w:val="0"/>
          <w:numId w:val="13"/>
        </w:numPr>
        <w:spacing w:after="0"/>
        <w:rPr>
          <w:rFonts w:cstheme="minorHAnsi"/>
        </w:rPr>
      </w:pPr>
      <w:r w:rsidRPr="00FE77DC">
        <w:rPr>
          <w:rFonts w:cstheme="minorHAnsi"/>
        </w:rPr>
        <w:t>zunanjega izvajalca oziroma drugi vzgojno-izobraževalni zavod pisno opozoriti na ugotovljene</w:t>
      </w:r>
      <w:r w:rsidR="00FE77DC">
        <w:rPr>
          <w:rFonts w:cstheme="minorHAnsi"/>
        </w:rPr>
        <w:t xml:space="preserve"> </w:t>
      </w:r>
      <w:r w:rsidRPr="00FE77DC">
        <w:rPr>
          <w:rFonts w:cstheme="minorHAnsi"/>
        </w:rPr>
        <w:t>kršit</w:t>
      </w:r>
      <w:r w:rsidR="00FE77DC">
        <w:rPr>
          <w:rFonts w:cstheme="minorHAnsi"/>
        </w:rPr>
        <w:t>ve in zahtevati njihovo odpravo</w:t>
      </w:r>
    </w:p>
    <w:p w:rsidR="00411871" w:rsidRPr="00FE77DC" w:rsidRDefault="00411871" w:rsidP="000C3AE3">
      <w:pPr>
        <w:pStyle w:val="Odstavekseznama"/>
        <w:numPr>
          <w:ilvl w:val="0"/>
          <w:numId w:val="14"/>
        </w:numPr>
        <w:spacing w:after="0"/>
        <w:rPr>
          <w:rFonts w:cstheme="minorHAnsi"/>
        </w:rPr>
      </w:pPr>
      <w:r w:rsidRPr="00FE77DC">
        <w:rPr>
          <w:rFonts w:cstheme="minorHAnsi"/>
        </w:rPr>
        <w:t>pogodbo oziroma dogovor razdreti, če se kršitve kljub opozorilu ne odpravijo v roku, ki je določen s</w:t>
      </w:r>
      <w:r w:rsidR="00FE77DC">
        <w:rPr>
          <w:rFonts w:cstheme="minorHAnsi"/>
        </w:rPr>
        <w:t xml:space="preserve"> </w:t>
      </w:r>
      <w:r w:rsidRPr="00FE77DC">
        <w:rPr>
          <w:rFonts w:cstheme="minorHAnsi"/>
        </w:rPr>
        <w:t>pogodbo oziroma dogovorom.</w:t>
      </w:r>
    </w:p>
    <w:p w:rsidR="00D72422" w:rsidRPr="007505F7" w:rsidRDefault="00D72422" w:rsidP="00411871">
      <w:pPr>
        <w:rPr>
          <w:rFonts w:cstheme="minorHAnsi"/>
          <w:b/>
          <w:bCs/>
        </w:rPr>
      </w:pPr>
    </w:p>
    <w:p w:rsidR="00411871" w:rsidRPr="007505F7" w:rsidRDefault="00411871" w:rsidP="00411871">
      <w:pPr>
        <w:rPr>
          <w:rFonts w:cstheme="minorHAnsi"/>
          <w:b/>
          <w:bCs/>
        </w:rPr>
      </w:pPr>
      <w:r w:rsidRPr="007505F7">
        <w:rPr>
          <w:rFonts w:cstheme="minorHAnsi"/>
          <w:b/>
          <w:bCs/>
        </w:rPr>
        <w:t>11. KONČNE DOLOČBE</w:t>
      </w:r>
    </w:p>
    <w:p w:rsidR="00411871" w:rsidRPr="007505F7" w:rsidRDefault="00D72422" w:rsidP="00D72422">
      <w:pPr>
        <w:jc w:val="center"/>
        <w:rPr>
          <w:rFonts w:cstheme="minorHAnsi"/>
          <w:b/>
          <w:bCs/>
        </w:rPr>
      </w:pPr>
      <w:r w:rsidRPr="007505F7">
        <w:rPr>
          <w:rFonts w:cstheme="minorHAnsi"/>
          <w:b/>
          <w:bCs/>
        </w:rPr>
        <w:t>32</w:t>
      </w:r>
      <w:r w:rsidR="00411871" w:rsidRPr="007505F7">
        <w:rPr>
          <w:rFonts w:cstheme="minorHAnsi"/>
          <w:b/>
          <w:bCs/>
        </w:rPr>
        <w:t>. točka</w:t>
      </w:r>
    </w:p>
    <w:p w:rsidR="00411871" w:rsidRPr="007505F7" w:rsidRDefault="00411871" w:rsidP="00411871">
      <w:pPr>
        <w:rPr>
          <w:rFonts w:cstheme="minorHAnsi"/>
        </w:rPr>
      </w:pPr>
      <w:r w:rsidRPr="007505F7">
        <w:rPr>
          <w:rFonts w:cstheme="minorHAnsi"/>
        </w:rPr>
        <w:t>Spremembe in dopolnitve teh pravil se dopolnijo in sprejemajo po enakem postopku, kot so bila sprejeta</w:t>
      </w:r>
      <w:r w:rsidR="00D8380C" w:rsidRPr="007505F7">
        <w:rPr>
          <w:rFonts w:cstheme="minorHAnsi"/>
        </w:rPr>
        <w:t xml:space="preserve"> </w:t>
      </w:r>
      <w:r w:rsidRPr="007505F7">
        <w:rPr>
          <w:rFonts w:cstheme="minorHAnsi"/>
        </w:rPr>
        <w:t>ta pravila.</w:t>
      </w:r>
    </w:p>
    <w:p w:rsidR="00411871" w:rsidRPr="007505F7" w:rsidRDefault="00D72422" w:rsidP="00D72422">
      <w:pPr>
        <w:jc w:val="center"/>
        <w:rPr>
          <w:rFonts w:cstheme="minorHAnsi"/>
          <w:b/>
          <w:bCs/>
        </w:rPr>
      </w:pPr>
      <w:r w:rsidRPr="007505F7">
        <w:rPr>
          <w:rFonts w:cstheme="minorHAnsi"/>
          <w:b/>
          <w:bCs/>
        </w:rPr>
        <w:t>33.</w:t>
      </w:r>
      <w:r w:rsidR="00411871" w:rsidRPr="007505F7">
        <w:rPr>
          <w:rFonts w:cstheme="minorHAnsi"/>
          <w:b/>
          <w:bCs/>
        </w:rPr>
        <w:t xml:space="preserve"> točka</w:t>
      </w:r>
    </w:p>
    <w:p w:rsidR="00D8380C" w:rsidRPr="00FE77DC" w:rsidRDefault="00D8380C" w:rsidP="00D8380C">
      <w:pPr>
        <w:rPr>
          <w:rFonts w:cstheme="minorHAnsi"/>
        </w:rPr>
      </w:pPr>
      <w:r w:rsidRPr="007505F7">
        <w:rPr>
          <w:rFonts w:cstheme="minorHAnsi"/>
        </w:rPr>
        <w:t xml:space="preserve">Z dnem, ko pričnejo veljati ta pravila, prenehajo veljati </w:t>
      </w:r>
      <w:r w:rsidR="00D72422" w:rsidRPr="007505F7">
        <w:rPr>
          <w:rFonts w:cstheme="minorHAnsi"/>
        </w:rPr>
        <w:t>Pravila šolske prehrane, sprejeta  28. 6. 2012.</w:t>
      </w:r>
    </w:p>
    <w:p w:rsidR="00411871" w:rsidRPr="007505F7" w:rsidRDefault="00D72422" w:rsidP="00D72422">
      <w:pPr>
        <w:jc w:val="center"/>
        <w:rPr>
          <w:rFonts w:cstheme="minorHAnsi"/>
          <w:b/>
          <w:bCs/>
        </w:rPr>
      </w:pPr>
      <w:r w:rsidRPr="007505F7">
        <w:rPr>
          <w:rFonts w:cstheme="minorHAnsi"/>
          <w:b/>
          <w:bCs/>
        </w:rPr>
        <w:t>34</w:t>
      </w:r>
      <w:r w:rsidR="00411871" w:rsidRPr="007505F7">
        <w:rPr>
          <w:rFonts w:cstheme="minorHAnsi"/>
          <w:b/>
          <w:bCs/>
        </w:rPr>
        <w:t>. točka</w:t>
      </w:r>
    </w:p>
    <w:p w:rsidR="00411871" w:rsidRPr="007505F7" w:rsidRDefault="00411871" w:rsidP="00411871">
      <w:pPr>
        <w:rPr>
          <w:rFonts w:cstheme="minorHAnsi"/>
        </w:rPr>
      </w:pPr>
      <w:r w:rsidRPr="007505F7">
        <w:rPr>
          <w:rFonts w:cstheme="minorHAnsi"/>
        </w:rPr>
        <w:t>Ta pravila pričnejo veljati z d</w:t>
      </w:r>
      <w:r w:rsidR="00D8380C" w:rsidRPr="007505F7">
        <w:rPr>
          <w:rFonts w:cstheme="minorHAnsi"/>
        </w:rPr>
        <w:t xml:space="preserve">nem sprejema na Svetu šole. </w:t>
      </w:r>
    </w:p>
    <w:p w:rsidR="00411871" w:rsidRPr="007505F7" w:rsidRDefault="00D8380C" w:rsidP="00411871">
      <w:pPr>
        <w:rPr>
          <w:rFonts w:cstheme="minorHAnsi"/>
        </w:rPr>
      </w:pPr>
      <w:r w:rsidRPr="007505F7">
        <w:rPr>
          <w:rFonts w:cstheme="minorHAnsi"/>
        </w:rPr>
        <w:t xml:space="preserve">Številka: </w:t>
      </w:r>
      <w:r w:rsidR="00FE77DC">
        <w:rPr>
          <w:rFonts w:cstheme="minorHAnsi"/>
        </w:rPr>
        <w:t xml:space="preserve"> 92/2013</w:t>
      </w:r>
    </w:p>
    <w:p w:rsidR="00D8380C" w:rsidRPr="007505F7" w:rsidRDefault="00D8380C" w:rsidP="00411871">
      <w:pPr>
        <w:rPr>
          <w:rFonts w:cstheme="minorHAnsi"/>
        </w:rPr>
      </w:pPr>
    </w:p>
    <w:p w:rsidR="00411871" w:rsidRPr="007505F7" w:rsidRDefault="00D8380C" w:rsidP="00411871">
      <w:pPr>
        <w:rPr>
          <w:rFonts w:cstheme="minorHAnsi"/>
        </w:rPr>
      </w:pPr>
      <w:r w:rsidRPr="007505F7">
        <w:rPr>
          <w:rFonts w:cstheme="minorHAnsi"/>
        </w:rPr>
        <w:lastRenderedPageBreak/>
        <w:t xml:space="preserve">V </w:t>
      </w:r>
      <w:r w:rsidR="00FE77DC">
        <w:rPr>
          <w:rFonts w:cstheme="minorHAnsi"/>
        </w:rPr>
        <w:t xml:space="preserve"> </w:t>
      </w:r>
      <w:r w:rsidRPr="007505F7">
        <w:rPr>
          <w:rFonts w:cstheme="minorHAnsi"/>
        </w:rPr>
        <w:t xml:space="preserve">Pivki,  </w:t>
      </w:r>
      <w:r w:rsidR="007505F7">
        <w:rPr>
          <w:rFonts w:cstheme="minorHAnsi"/>
        </w:rPr>
        <w:t>24. 6. 2013</w:t>
      </w:r>
      <w:r w:rsidRPr="007505F7">
        <w:rPr>
          <w:rFonts w:cstheme="minorHAnsi"/>
        </w:rPr>
        <w:t xml:space="preserve">           </w:t>
      </w:r>
      <w:r w:rsidR="00411871" w:rsidRPr="007505F7">
        <w:rPr>
          <w:rFonts w:cstheme="minorHAnsi"/>
        </w:rPr>
        <w:t xml:space="preserve"> </w:t>
      </w:r>
      <w:r w:rsidRPr="007505F7">
        <w:rPr>
          <w:rFonts w:cstheme="minorHAnsi"/>
        </w:rPr>
        <w:t xml:space="preserve">                                         </w:t>
      </w:r>
      <w:r w:rsidR="007505F7">
        <w:rPr>
          <w:rFonts w:cstheme="minorHAnsi"/>
        </w:rPr>
        <w:t xml:space="preserve">                      </w:t>
      </w:r>
      <w:r w:rsidRPr="007505F7">
        <w:rPr>
          <w:rFonts w:cstheme="minorHAnsi"/>
        </w:rPr>
        <w:t xml:space="preserve"> </w:t>
      </w:r>
      <w:r w:rsidR="00411871" w:rsidRPr="007505F7">
        <w:rPr>
          <w:rFonts w:cstheme="minorHAnsi"/>
        </w:rPr>
        <w:t>Preds</w:t>
      </w:r>
      <w:r w:rsidRPr="007505F7">
        <w:rPr>
          <w:rFonts w:cstheme="minorHAnsi"/>
        </w:rPr>
        <w:t xml:space="preserve">ednica sveta šole:   </w:t>
      </w:r>
      <w:r w:rsidR="007505F7">
        <w:rPr>
          <w:rFonts w:cstheme="minorHAnsi"/>
        </w:rPr>
        <w:t>Sabina Kernel</w:t>
      </w:r>
    </w:p>
    <w:sectPr w:rsidR="00411871" w:rsidRPr="007505F7" w:rsidSect="007505F7">
      <w:foot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DC" w:rsidRDefault="00FE77DC" w:rsidP="00FE77DC">
      <w:pPr>
        <w:spacing w:after="0" w:line="240" w:lineRule="auto"/>
      </w:pPr>
      <w:r>
        <w:separator/>
      </w:r>
    </w:p>
  </w:endnote>
  <w:endnote w:type="continuationSeparator" w:id="0">
    <w:p w:rsidR="00FE77DC" w:rsidRDefault="00FE77DC" w:rsidP="00FE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37488"/>
      <w:docPartObj>
        <w:docPartGallery w:val="Page Numbers (Bottom of Page)"/>
        <w:docPartUnique/>
      </w:docPartObj>
    </w:sdtPr>
    <w:sdtEndPr/>
    <w:sdtContent>
      <w:p w:rsidR="00FE77DC" w:rsidRDefault="00FE77DC">
        <w:pPr>
          <w:pStyle w:val="Noga"/>
          <w:jc w:val="center"/>
        </w:pPr>
        <w:r>
          <w:fldChar w:fldCharType="begin"/>
        </w:r>
        <w:r>
          <w:instrText>PAGE   \* MERGEFORMAT</w:instrText>
        </w:r>
        <w:r>
          <w:fldChar w:fldCharType="separate"/>
        </w:r>
        <w:r w:rsidR="00B46A84">
          <w:rPr>
            <w:noProof/>
          </w:rPr>
          <w:t>6</w:t>
        </w:r>
        <w:r>
          <w:fldChar w:fldCharType="end"/>
        </w:r>
      </w:p>
    </w:sdtContent>
  </w:sdt>
  <w:p w:rsidR="00FE77DC" w:rsidRDefault="00FE77D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DC" w:rsidRDefault="00FE77DC" w:rsidP="00FE77DC">
      <w:pPr>
        <w:spacing w:after="0" w:line="240" w:lineRule="auto"/>
      </w:pPr>
      <w:r>
        <w:separator/>
      </w:r>
    </w:p>
  </w:footnote>
  <w:footnote w:type="continuationSeparator" w:id="0">
    <w:p w:rsidR="00FE77DC" w:rsidRDefault="00FE77DC" w:rsidP="00FE7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E85"/>
    <w:multiLevelType w:val="hybridMultilevel"/>
    <w:tmpl w:val="68B462EE"/>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986EA5"/>
    <w:multiLevelType w:val="hybridMultilevel"/>
    <w:tmpl w:val="1FD45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B01B53"/>
    <w:multiLevelType w:val="hybridMultilevel"/>
    <w:tmpl w:val="D78A5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B414746"/>
    <w:multiLevelType w:val="hybridMultilevel"/>
    <w:tmpl w:val="25A6BF4E"/>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7B710A"/>
    <w:multiLevelType w:val="hybridMultilevel"/>
    <w:tmpl w:val="C8388480"/>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5932ABF"/>
    <w:multiLevelType w:val="hybridMultilevel"/>
    <w:tmpl w:val="2E5CD618"/>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AF02FE"/>
    <w:multiLevelType w:val="hybridMultilevel"/>
    <w:tmpl w:val="F6CA446A"/>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0778B0"/>
    <w:multiLevelType w:val="hybridMultilevel"/>
    <w:tmpl w:val="73AC2E2A"/>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2114E7"/>
    <w:multiLevelType w:val="hybridMultilevel"/>
    <w:tmpl w:val="19A06662"/>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75B076D"/>
    <w:multiLevelType w:val="hybridMultilevel"/>
    <w:tmpl w:val="CCCEB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EDD512A"/>
    <w:multiLevelType w:val="hybridMultilevel"/>
    <w:tmpl w:val="45C4F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3B54388"/>
    <w:multiLevelType w:val="hybridMultilevel"/>
    <w:tmpl w:val="D72653E2"/>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AC70721"/>
    <w:multiLevelType w:val="hybridMultilevel"/>
    <w:tmpl w:val="58BEF08C"/>
    <w:lvl w:ilvl="0" w:tplc="91C6BF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C0052F6"/>
    <w:multiLevelType w:val="hybridMultilevel"/>
    <w:tmpl w:val="C8F60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6"/>
  </w:num>
  <w:num w:numId="6">
    <w:abstractNumId w:val="3"/>
  </w:num>
  <w:num w:numId="7">
    <w:abstractNumId w:val="12"/>
  </w:num>
  <w:num w:numId="8">
    <w:abstractNumId w:val="0"/>
  </w:num>
  <w:num w:numId="9">
    <w:abstractNumId w:val="13"/>
  </w:num>
  <w:num w:numId="10">
    <w:abstractNumId w:val="11"/>
  </w:num>
  <w:num w:numId="11">
    <w:abstractNumId w:val="8"/>
  </w:num>
  <w:num w:numId="12">
    <w:abstractNumId w:val="4"/>
  </w:num>
  <w:num w:numId="13">
    <w:abstractNumId w:val="7"/>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71"/>
    <w:rsid w:val="00051B05"/>
    <w:rsid w:val="00055978"/>
    <w:rsid w:val="000C3AE3"/>
    <w:rsid w:val="0029336E"/>
    <w:rsid w:val="00351DA0"/>
    <w:rsid w:val="00411871"/>
    <w:rsid w:val="005A7312"/>
    <w:rsid w:val="006D1148"/>
    <w:rsid w:val="007505F7"/>
    <w:rsid w:val="007A5C3E"/>
    <w:rsid w:val="0082692D"/>
    <w:rsid w:val="009C2314"/>
    <w:rsid w:val="009E7AD7"/>
    <w:rsid w:val="00AA5300"/>
    <w:rsid w:val="00AA532C"/>
    <w:rsid w:val="00B46A84"/>
    <w:rsid w:val="00B46E58"/>
    <w:rsid w:val="00C6656A"/>
    <w:rsid w:val="00D72422"/>
    <w:rsid w:val="00D8380C"/>
    <w:rsid w:val="00E22F09"/>
    <w:rsid w:val="00EA065B"/>
    <w:rsid w:val="00FB4868"/>
    <w:rsid w:val="00FE77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C74BB-D035-442B-88B5-44CAB13C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1871"/>
    <w:pPr>
      <w:ind w:left="720"/>
      <w:contextualSpacing/>
    </w:pPr>
  </w:style>
  <w:style w:type="paragraph" w:customStyle="1" w:styleId="style122">
    <w:name w:val="style122"/>
    <w:basedOn w:val="Navaden"/>
    <w:rsid w:val="00C6656A"/>
    <w:pPr>
      <w:spacing w:before="75" w:after="225" w:line="240" w:lineRule="atLeast"/>
    </w:pPr>
    <w:rPr>
      <w:rFonts w:ascii="Times New Roman" w:eastAsia="Times New Roman" w:hAnsi="Times New Roman" w:cs="Times New Roman"/>
      <w:color w:val="000000"/>
      <w:sz w:val="18"/>
      <w:szCs w:val="18"/>
      <w:lang w:eastAsia="sl-SI"/>
    </w:rPr>
  </w:style>
  <w:style w:type="paragraph" w:styleId="Navadensplet">
    <w:name w:val="Normal (Web)"/>
    <w:basedOn w:val="Navaden"/>
    <w:uiPriority w:val="99"/>
    <w:unhideWhenUsed/>
    <w:rsid w:val="00AA53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log">
    <w:name w:val="Slog"/>
    <w:rsid w:val="009C2314"/>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E77DC"/>
    <w:pPr>
      <w:tabs>
        <w:tab w:val="center" w:pos="4513"/>
        <w:tab w:val="right" w:pos="9026"/>
      </w:tabs>
      <w:spacing w:after="0" w:line="240" w:lineRule="auto"/>
    </w:pPr>
  </w:style>
  <w:style w:type="character" w:customStyle="1" w:styleId="GlavaZnak">
    <w:name w:val="Glava Znak"/>
    <w:basedOn w:val="Privzetapisavaodstavka"/>
    <w:link w:val="Glava"/>
    <w:uiPriority w:val="99"/>
    <w:rsid w:val="00FE77DC"/>
  </w:style>
  <w:style w:type="paragraph" w:styleId="Noga">
    <w:name w:val="footer"/>
    <w:basedOn w:val="Navaden"/>
    <w:link w:val="NogaZnak"/>
    <w:uiPriority w:val="99"/>
    <w:unhideWhenUsed/>
    <w:rsid w:val="00FE77DC"/>
    <w:pPr>
      <w:tabs>
        <w:tab w:val="center" w:pos="4513"/>
        <w:tab w:val="right" w:pos="9026"/>
      </w:tabs>
      <w:spacing w:after="0" w:line="240" w:lineRule="auto"/>
    </w:pPr>
  </w:style>
  <w:style w:type="character" w:customStyle="1" w:styleId="NogaZnak">
    <w:name w:val="Noga Znak"/>
    <w:basedOn w:val="Privzetapisavaodstavka"/>
    <w:link w:val="Noga"/>
    <w:uiPriority w:val="99"/>
    <w:rsid w:val="00FE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593">
      <w:bodyDiv w:val="1"/>
      <w:marLeft w:val="0"/>
      <w:marRight w:val="0"/>
      <w:marTop w:val="0"/>
      <w:marBottom w:val="0"/>
      <w:divBdr>
        <w:top w:val="none" w:sz="0" w:space="0" w:color="auto"/>
        <w:left w:val="none" w:sz="0" w:space="0" w:color="auto"/>
        <w:bottom w:val="none" w:sz="0" w:space="0" w:color="auto"/>
        <w:right w:val="none" w:sz="0" w:space="0" w:color="auto"/>
      </w:divBdr>
    </w:div>
    <w:div w:id="1764110452">
      <w:bodyDiv w:val="1"/>
      <w:marLeft w:val="0"/>
      <w:marRight w:val="0"/>
      <w:marTop w:val="0"/>
      <w:marBottom w:val="0"/>
      <w:divBdr>
        <w:top w:val="none" w:sz="0" w:space="0" w:color="auto"/>
        <w:left w:val="none" w:sz="0" w:space="0" w:color="auto"/>
        <w:bottom w:val="none" w:sz="0" w:space="0" w:color="auto"/>
        <w:right w:val="none" w:sz="0" w:space="0" w:color="auto"/>
      </w:divBdr>
    </w:div>
    <w:div w:id="1891383303">
      <w:bodyDiv w:val="1"/>
      <w:marLeft w:val="0"/>
      <w:marRight w:val="0"/>
      <w:marTop w:val="0"/>
      <w:marBottom w:val="0"/>
      <w:divBdr>
        <w:top w:val="none" w:sz="0" w:space="0" w:color="auto"/>
        <w:left w:val="none" w:sz="0" w:space="0" w:color="auto"/>
        <w:bottom w:val="none" w:sz="0" w:space="0" w:color="auto"/>
        <w:right w:val="none" w:sz="0" w:space="0" w:color="auto"/>
      </w:divBdr>
      <w:divsChild>
        <w:div w:id="162831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2348</Words>
  <Characters>13385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Pivka</dc:creator>
  <cp:keywords/>
  <dc:description/>
  <cp:lastModifiedBy>OŠ Pivka</cp:lastModifiedBy>
  <cp:revision>2</cp:revision>
  <cp:lastPrinted>2013-07-03T06:41:00Z</cp:lastPrinted>
  <dcterms:created xsi:type="dcterms:W3CDTF">2015-01-26T13:15:00Z</dcterms:created>
  <dcterms:modified xsi:type="dcterms:W3CDTF">2015-01-26T13:15:00Z</dcterms:modified>
</cp:coreProperties>
</file>